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0120" w14:textId="77777777" w:rsidR="0062203E" w:rsidRDefault="0062203E" w:rsidP="003C7915">
      <w:pPr>
        <w:spacing w:after="0"/>
        <w:rPr>
          <w:b/>
          <w:bCs/>
          <w:sz w:val="24"/>
          <w:szCs w:val="24"/>
        </w:rPr>
      </w:pPr>
    </w:p>
    <w:p w14:paraId="34B97613" w14:textId="77777777" w:rsidR="0067457E" w:rsidRDefault="00B948C5" w:rsidP="0067457E">
      <w:pPr>
        <w:spacing w:after="0"/>
        <w:jc w:val="center"/>
        <w:rPr>
          <w:b/>
          <w:bCs/>
          <w:sz w:val="24"/>
          <w:szCs w:val="24"/>
        </w:rPr>
      </w:pPr>
      <w:r w:rsidRPr="0053686B">
        <w:rPr>
          <w:b/>
          <w:bCs/>
          <w:sz w:val="24"/>
          <w:szCs w:val="24"/>
        </w:rPr>
        <w:t>S</w:t>
      </w:r>
      <w:r w:rsidR="006C5913">
        <w:rPr>
          <w:b/>
          <w:bCs/>
          <w:sz w:val="24"/>
          <w:szCs w:val="24"/>
        </w:rPr>
        <w:t xml:space="preserve">TANNAH </w:t>
      </w:r>
      <w:r w:rsidR="0077232D">
        <w:rPr>
          <w:b/>
          <w:bCs/>
          <w:sz w:val="24"/>
          <w:szCs w:val="24"/>
        </w:rPr>
        <w:t>RIVOLUZIONA IL FUTURO DELLA MOBILIT</w:t>
      </w:r>
      <w:r w:rsidR="0077232D">
        <w:rPr>
          <w:rFonts w:cstheme="minorHAnsi"/>
          <w:b/>
          <w:bCs/>
          <w:sz w:val="24"/>
          <w:szCs w:val="24"/>
        </w:rPr>
        <w:t>Á</w:t>
      </w:r>
      <w:r w:rsidR="0077232D">
        <w:rPr>
          <w:b/>
          <w:bCs/>
          <w:sz w:val="24"/>
          <w:szCs w:val="24"/>
        </w:rPr>
        <w:t xml:space="preserve"> VERTICALE</w:t>
      </w:r>
      <w:r w:rsidR="0067457E">
        <w:rPr>
          <w:b/>
          <w:bCs/>
          <w:sz w:val="24"/>
          <w:szCs w:val="24"/>
        </w:rPr>
        <w:t xml:space="preserve"> </w:t>
      </w:r>
    </w:p>
    <w:p w14:paraId="59B91A41" w14:textId="30AEEC6E" w:rsidR="00B948C5" w:rsidRPr="0053686B" w:rsidRDefault="006C5913" w:rsidP="0067457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EXPOSANIT</w:t>
      </w:r>
      <w:r w:rsidRPr="006C5913">
        <w:rPr>
          <w:b/>
          <w:bCs/>
          <w:sz w:val="24"/>
          <w:szCs w:val="24"/>
        </w:rPr>
        <w:t>À</w:t>
      </w:r>
      <w:r w:rsidR="00C50182">
        <w:rPr>
          <w:b/>
          <w:bCs/>
          <w:sz w:val="24"/>
          <w:szCs w:val="24"/>
        </w:rPr>
        <w:t xml:space="preserve"> 202</w:t>
      </w:r>
      <w:r w:rsidR="0067457E">
        <w:rPr>
          <w:b/>
          <w:bCs/>
          <w:sz w:val="24"/>
          <w:szCs w:val="24"/>
        </w:rPr>
        <w:t>6</w:t>
      </w:r>
    </w:p>
    <w:p w14:paraId="18420105" w14:textId="77777777" w:rsidR="00672474" w:rsidRDefault="00672474" w:rsidP="00ED2330">
      <w:pPr>
        <w:spacing w:after="0"/>
        <w:jc w:val="center"/>
        <w:rPr>
          <w:b/>
          <w:bCs/>
          <w:sz w:val="24"/>
          <w:szCs w:val="24"/>
        </w:rPr>
      </w:pPr>
    </w:p>
    <w:p w14:paraId="0E283142" w14:textId="3B5D5946" w:rsidR="00F12E51" w:rsidRDefault="00F12E51" w:rsidP="004F224F">
      <w:pPr>
        <w:spacing w:after="0"/>
        <w:jc w:val="center"/>
        <w:rPr>
          <w:rFonts w:ascii="Calibri" w:hAnsi="Calibri" w:cs="Calibri"/>
          <w:i/>
          <w:iCs/>
        </w:rPr>
      </w:pPr>
      <w:r w:rsidRPr="00F12E51">
        <w:rPr>
          <w:rFonts w:ascii="Calibri" w:hAnsi="Calibri" w:cs="Calibri"/>
          <w:i/>
          <w:iCs/>
        </w:rPr>
        <w:t xml:space="preserve">All'evento fieristico bolognese </w:t>
      </w:r>
      <w:proofErr w:type="spellStart"/>
      <w:r w:rsidRPr="00F12E51">
        <w:rPr>
          <w:rFonts w:ascii="Calibri" w:hAnsi="Calibri" w:cs="Calibri"/>
          <w:i/>
          <w:iCs/>
        </w:rPr>
        <w:t>Stannah</w:t>
      </w:r>
      <w:proofErr w:type="spellEnd"/>
      <w:r w:rsidRPr="00F12E51">
        <w:rPr>
          <w:rFonts w:ascii="Calibri" w:hAnsi="Calibri" w:cs="Calibri"/>
          <w:i/>
          <w:iCs/>
        </w:rPr>
        <w:t xml:space="preserve"> presenta, oltre alla sua gamma di prodotti di punta, anche Joya, il nuovo montascale a poltroncina che unisce tecnologia e design</w:t>
      </w:r>
    </w:p>
    <w:p w14:paraId="53670409" w14:textId="77777777" w:rsidR="00F12E51" w:rsidRDefault="00F12E51" w:rsidP="004F224F">
      <w:pPr>
        <w:spacing w:after="0"/>
        <w:jc w:val="center"/>
        <w:rPr>
          <w:rFonts w:ascii="Calibri" w:hAnsi="Calibri" w:cs="Calibri"/>
          <w:i/>
          <w:iCs/>
        </w:rPr>
      </w:pPr>
    </w:p>
    <w:p w14:paraId="6F68E63C" w14:textId="77777777" w:rsidR="004F224F" w:rsidRPr="003363C1" w:rsidRDefault="004F224F" w:rsidP="004F224F">
      <w:pPr>
        <w:spacing w:after="0"/>
        <w:jc w:val="center"/>
        <w:rPr>
          <w:b/>
          <w:bCs/>
          <w:i/>
          <w:iCs/>
          <w:sz w:val="24"/>
          <w:szCs w:val="24"/>
        </w:rPr>
      </w:pPr>
    </w:p>
    <w:p w14:paraId="1DCEBAA9" w14:textId="3D816CBB" w:rsidR="004A5FB5" w:rsidRPr="004A5FB5" w:rsidRDefault="00664411" w:rsidP="004A5FB5">
      <w:pPr>
        <w:jc w:val="both"/>
        <w:rPr>
          <w:rFonts w:ascii="Calibri" w:hAnsi="Calibri" w:cs="Calibri"/>
        </w:rPr>
      </w:pPr>
      <w:bookmarkStart w:id="0" w:name="_Hlk128474438"/>
      <w:r w:rsidRPr="009F76AE">
        <w:rPr>
          <w:i/>
          <w:iCs/>
        </w:rPr>
        <w:t xml:space="preserve">Milano, </w:t>
      </w:r>
      <w:r w:rsidR="00A23067">
        <w:rPr>
          <w:i/>
          <w:iCs/>
        </w:rPr>
        <w:t>1</w:t>
      </w:r>
      <w:r w:rsidR="00064973">
        <w:rPr>
          <w:i/>
          <w:iCs/>
        </w:rPr>
        <w:t>5</w:t>
      </w:r>
      <w:r w:rsidR="00316D9D" w:rsidRPr="009F76AE">
        <w:rPr>
          <w:i/>
          <w:iCs/>
        </w:rPr>
        <w:t xml:space="preserve"> </w:t>
      </w:r>
      <w:r w:rsidR="00E743C6" w:rsidRPr="009F76AE">
        <w:rPr>
          <w:i/>
          <w:iCs/>
        </w:rPr>
        <w:t>aprile</w:t>
      </w:r>
      <w:r w:rsidR="00214210" w:rsidRPr="009F76AE">
        <w:rPr>
          <w:i/>
          <w:iCs/>
        </w:rPr>
        <w:t xml:space="preserve"> 202</w:t>
      </w:r>
      <w:r w:rsidR="00CD219F" w:rsidRPr="009F76AE">
        <w:rPr>
          <w:i/>
          <w:iCs/>
        </w:rPr>
        <w:t>6</w:t>
      </w:r>
      <w:r w:rsidR="007934A1">
        <w:t xml:space="preserve"> –</w:t>
      </w:r>
      <w:r w:rsidR="008660FE">
        <w:t xml:space="preserve"> </w:t>
      </w:r>
      <w:bookmarkStart w:id="1" w:name="_Hlk163028395"/>
      <w:proofErr w:type="spellStart"/>
      <w:r w:rsidR="004A5FB5" w:rsidRPr="004A5FB5">
        <w:rPr>
          <w:b/>
          <w:bCs/>
        </w:rPr>
        <w:t>Stannah</w:t>
      </w:r>
      <w:proofErr w:type="spellEnd"/>
      <w:r w:rsidR="00187A41">
        <w:rPr>
          <w:b/>
          <w:bCs/>
        </w:rPr>
        <w:t>,</w:t>
      </w:r>
      <w:r w:rsidR="004A5FB5" w:rsidRPr="004A5FB5">
        <w:t xml:space="preserve"> </w:t>
      </w:r>
      <w:r w:rsidR="00187A41">
        <w:t>l</w:t>
      </w:r>
      <w:r w:rsidR="00187A41" w:rsidRPr="004A5FB5">
        <w:t>eader di mercato nella produzione e vendita di montascale e servoscala</w:t>
      </w:r>
      <w:r w:rsidR="00187A41">
        <w:t>,</w:t>
      </w:r>
      <w:r w:rsidR="00187A41" w:rsidRPr="004A5FB5">
        <w:t xml:space="preserve"> </w:t>
      </w:r>
      <w:r w:rsidR="004A5FB5" w:rsidRPr="004A5FB5">
        <w:t xml:space="preserve">sarà presente alla 24ª edizione di </w:t>
      </w:r>
      <w:proofErr w:type="spellStart"/>
      <w:r w:rsidR="004A5FB5" w:rsidRPr="004A5FB5">
        <w:rPr>
          <w:b/>
          <w:bCs/>
        </w:rPr>
        <w:t>Exposanità</w:t>
      </w:r>
      <w:proofErr w:type="spellEnd"/>
      <w:r w:rsidR="004A5FB5" w:rsidRPr="004A5FB5">
        <w:t xml:space="preserve">, evento di riferimento per il settore sanitario e sociosanitario, in programma </w:t>
      </w:r>
      <w:r w:rsidR="004A5FB5" w:rsidRPr="004A5FB5">
        <w:rPr>
          <w:b/>
          <w:bCs/>
        </w:rPr>
        <w:t>dal 22 al 24 aprile</w:t>
      </w:r>
      <w:r w:rsidR="004A5FB5" w:rsidRPr="004A5FB5">
        <w:t xml:space="preserve"> presso </w:t>
      </w:r>
      <w:r w:rsidR="004A5FB5" w:rsidRPr="004A5FB5">
        <w:rPr>
          <w:b/>
          <w:bCs/>
        </w:rPr>
        <w:t>BolognaFiere</w:t>
      </w:r>
      <w:r w:rsidR="004A5FB5" w:rsidRPr="004A5FB5">
        <w:t xml:space="preserve">. Il </w:t>
      </w:r>
      <w:proofErr w:type="spellStart"/>
      <w:r w:rsidR="004A5FB5" w:rsidRPr="00B85205">
        <w:rPr>
          <w:i/>
          <w:iCs/>
        </w:rPr>
        <w:t>claim</w:t>
      </w:r>
      <w:proofErr w:type="spellEnd"/>
      <w:r w:rsidR="004A5FB5" w:rsidRPr="004A5FB5">
        <w:t xml:space="preserve"> dell’edizione 2026, “Dall'ausilio alla partecipazione: tecnologie che abilitano l'inclusione”, riflette pienamente la nuova visione progettuale dell’azienda, che unisce </w:t>
      </w:r>
      <w:r w:rsidR="004A5FB5" w:rsidRPr="004A5FB5">
        <w:rPr>
          <w:b/>
          <w:bCs/>
        </w:rPr>
        <w:t>innovazione tecnologica e design</w:t>
      </w:r>
      <w:r w:rsidR="004A5FB5" w:rsidRPr="004A5FB5">
        <w:t>, andando oltre la concezione tradizionale dei dispositivi per la mobilità verticale come semplici strumenti funzionali.</w:t>
      </w:r>
    </w:p>
    <w:p w14:paraId="0B04A373" w14:textId="5D112C0E" w:rsidR="00317AD1" w:rsidRDefault="004A5FB5" w:rsidP="00D9079D">
      <w:pPr>
        <w:jc w:val="both"/>
      </w:pPr>
      <w:r w:rsidRPr="004A5FB5">
        <w:t>Negli ultimi anni</w:t>
      </w:r>
      <w:r w:rsidR="00A94DD4">
        <w:t xml:space="preserve"> l’</w:t>
      </w:r>
      <w:r w:rsidRPr="004A5FB5">
        <w:t>intelligenza artificiale</w:t>
      </w:r>
      <w:r w:rsidR="00A94DD4">
        <w:t xml:space="preserve"> e</w:t>
      </w:r>
      <w:r w:rsidR="001F5FB8">
        <w:t xml:space="preserve"> </w:t>
      </w:r>
      <w:r w:rsidR="00A94DD4">
        <w:t>le</w:t>
      </w:r>
      <w:r w:rsidRPr="004A5FB5">
        <w:t xml:space="preserve"> tecnologie digitali hanno assunto</w:t>
      </w:r>
      <w:r w:rsidR="008A6F76">
        <w:t>, infatti,</w:t>
      </w:r>
      <w:r w:rsidRPr="004A5FB5">
        <w:t xml:space="preserve"> un ruolo sempre più strategico nel trasformare la quotidianità e nel promuovere ecosistemi inclusivi, sostenibili e centrati sulla persona. In questo contesto, </w:t>
      </w:r>
      <w:proofErr w:type="spellStart"/>
      <w:r w:rsidRPr="004A5FB5">
        <w:t>Stannah</w:t>
      </w:r>
      <w:proofErr w:type="spellEnd"/>
      <w:r w:rsidR="003F2018">
        <w:t>,</w:t>
      </w:r>
      <w:r w:rsidR="001F5FB8">
        <w:t xml:space="preserve"> che</w:t>
      </w:r>
      <w:r w:rsidR="003F2018" w:rsidRPr="004A5FB5">
        <w:t xml:space="preserve"> da oltre trent’anni</w:t>
      </w:r>
      <w:r w:rsidR="001F5FB8">
        <w:t xml:space="preserve"> offre</w:t>
      </w:r>
      <w:r w:rsidR="003F2018" w:rsidRPr="004A5FB5">
        <w:t xml:space="preserve"> soluzioni all’avanguardia per migliorare la qualità della vita delle persone</w:t>
      </w:r>
      <w:r w:rsidR="003F2018">
        <w:t xml:space="preserve">, si inserisce tra i protagonisti di </w:t>
      </w:r>
      <w:proofErr w:type="spellStart"/>
      <w:r w:rsidR="003F2018">
        <w:t>Exposanità</w:t>
      </w:r>
      <w:proofErr w:type="spellEnd"/>
      <w:r w:rsidR="003F2018">
        <w:t xml:space="preserve"> </w:t>
      </w:r>
      <w:r w:rsidR="0035284B">
        <w:t xml:space="preserve">presentando </w:t>
      </w:r>
      <w:hyperlink r:id="rId11" w:history="1">
        <w:r w:rsidRPr="00BA4505">
          <w:rPr>
            <w:rStyle w:val="Collegamentoipertestuale"/>
            <w:b/>
            <w:bCs/>
          </w:rPr>
          <w:t>Joya</w:t>
        </w:r>
      </w:hyperlink>
      <w:r w:rsidRPr="004A5FB5">
        <w:t xml:space="preserve">, </w:t>
      </w:r>
      <w:r w:rsidRPr="004A5FB5">
        <w:rPr>
          <w:b/>
          <w:bCs/>
        </w:rPr>
        <w:t>una</w:t>
      </w:r>
      <w:r w:rsidR="004F224F" w:rsidRPr="004F224F">
        <w:rPr>
          <w:b/>
          <w:bCs/>
        </w:rPr>
        <w:t xml:space="preserve"> nuova</w:t>
      </w:r>
      <w:r w:rsidRPr="004A5FB5">
        <w:rPr>
          <w:b/>
          <w:bCs/>
        </w:rPr>
        <w:t xml:space="preserve"> soluzione di design ad alta tecnologia pensata per ridefinire il futuro della mobilità verticale</w:t>
      </w:r>
      <w:r w:rsidRPr="004A5FB5">
        <w:t xml:space="preserve">. Il progetto nasce con l’obiettivo di </w:t>
      </w:r>
      <w:r w:rsidRPr="004A5FB5">
        <w:rPr>
          <w:b/>
          <w:bCs/>
        </w:rPr>
        <w:t>superare lo stigma associato al montascale tradizionale</w:t>
      </w:r>
      <w:r w:rsidR="008C77AB">
        <w:t>.</w:t>
      </w:r>
      <w:r w:rsidRPr="004A5FB5">
        <w:t xml:space="preserve"> </w:t>
      </w:r>
    </w:p>
    <w:p w14:paraId="2F8F221A" w14:textId="6DBC2AA4" w:rsidR="008B4DAF" w:rsidRDefault="00786079" w:rsidP="0095734C">
      <w:pPr>
        <w:jc w:val="both"/>
      </w:pPr>
      <w:r>
        <w:rPr>
          <w:b/>
          <w:bCs/>
        </w:rPr>
        <w:t xml:space="preserve">Innovazione, </w:t>
      </w:r>
      <w:r w:rsidR="00317AD1" w:rsidRPr="0019411D">
        <w:rPr>
          <w:b/>
          <w:bCs/>
        </w:rPr>
        <w:t>sicurezza</w:t>
      </w:r>
      <w:r w:rsidR="00317AD1" w:rsidRPr="0019411D">
        <w:t xml:space="preserve"> e</w:t>
      </w:r>
      <w:r w:rsidR="00317AD1" w:rsidRPr="0019411D">
        <w:rPr>
          <w:b/>
          <w:bCs/>
        </w:rPr>
        <w:t xml:space="preserve"> stile</w:t>
      </w:r>
      <w:r w:rsidR="00317AD1">
        <w:t xml:space="preserve"> si ritrovano anche</w:t>
      </w:r>
      <w:r>
        <w:t xml:space="preserve"> nella </w:t>
      </w:r>
      <w:r w:rsidRPr="002F5DA5">
        <w:rPr>
          <w:b/>
          <w:bCs/>
        </w:rPr>
        <w:t xml:space="preserve">gamma di </w:t>
      </w:r>
      <w:proofErr w:type="spellStart"/>
      <w:r w:rsidRPr="002F5DA5">
        <w:rPr>
          <w:b/>
          <w:bCs/>
        </w:rPr>
        <w:t>miniascensori</w:t>
      </w:r>
      <w:proofErr w:type="spellEnd"/>
      <w:r w:rsidR="00317AD1" w:rsidRPr="002F5DA5">
        <w:rPr>
          <w:b/>
          <w:bCs/>
        </w:rPr>
        <w:t xml:space="preserve"> </w:t>
      </w:r>
      <w:proofErr w:type="spellStart"/>
      <w:r w:rsidR="00317AD1" w:rsidRPr="002F5DA5">
        <w:rPr>
          <w:b/>
          <w:bCs/>
        </w:rPr>
        <w:t>Uplifts</w:t>
      </w:r>
      <w:proofErr w:type="spellEnd"/>
      <w:r>
        <w:t>,</w:t>
      </w:r>
      <w:r w:rsidR="0019411D">
        <w:t xml:space="preserve"> </w:t>
      </w:r>
      <w:r w:rsidRPr="003672C5">
        <w:t>progettat</w:t>
      </w:r>
      <w:r>
        <w:t>a</w:t>
      </w:r>
      <w:r w:rsidRPr="003672C5">
        <w:t xml:space="preserve"> </w:t>
      </w:r>
      <w:r>
        <w:t>per spostarsi da un piano all’altro della casa in modo fluido e silenzioso</w:t>
      </w:r>
      <w:r>
        <w:rPr>
          <w:color w:val="000000" w:themeColor="text1"/>
        </w:rPr>
        <w:t>.</w:t>
      </w:r>
      <w:r w:rsidRPr="00B517CC">
        <w:t xml:space="preserve"> </w:t>
      </w:r>
      <w:proofErr w:type="spellStart"/>
      <w:r w:rsidRPr="00B517CC">
        <w:t>Uplifts</w:t>
      </w:r>
      <w:proofErr w:type="spellEnd"/>
      <w:r>
        <w:t xml:space="preserve"> di </w:t>
      </w:r>
      <w:proofErr w:type="spellStart"/>
      <w:r>
        <w:t>Stannah</w:t>
      </w:r>
      <w:proofErr w:type="spellEnd"/>
      <w:r w:rsidRPr="00B517CC">
        <w:t xml:space="preserve"> è ideale per ogni tipo di abitazione grazie al suo </w:t>
      </w:r>
      <w:r w:rsidRPr="007C7F8D">
        <w:rPr>
          <w:b/>
          <w:bCs/>
        </w:rPr>
        <w:t xml:space="preserve">design innovativo </w:t>
      </w:r>
      <w:r w:rsidRPr="0095734C">
        <w:t>senza fossa</w:t>
      </w:r>
      <w:r w:rsidRPr="00B517CC">
        <w:t xml:space="preserve"> e a</w:t>
      </w:r>
      <w:r>
        <w:t xml:space="preserve"> </w:t>
      </w:r>
      <w:r w:rsidRPr="00C206D1">
        <w:t>un’</w:t>
      </w:r>
      <w:r w:rsidRPr="00C206D1">
        <w:rPr>
          <w:b/>
          <w:bCs/>
        </w:rPr>
        <w:t xml:space="preserve">installazione </w:t>
      </w:r>
      <w:r w:rsidR="008C77AB">
        <w:rPr>
          <w:b/>
          <w:bCs/>
        </w:rPr>
        <w:t xml:space="preserve">rapida </w:t>
      </w:r>
      <w:r>
        <w:t xml:space="preserve">con una </w:t>
      </w:r>
      <w:r w:rsidRPr="007C7F8D">
        <w:rPr>
          <w:b/>
          <w:bCs/>
        </w:rPr>
        <w:t>necessità minima di opere murarie</w:t>
      </w:r>
      <w:r>
        <w:t xml:space="preserve"> e </w:t>
      </w:r>
      <w:r w:rsidRPr="0094456B">
        <w:t>senza apportare variazioni all’estetica interna dell’abitazione</w:t>
      </w:r>
      <w:r>
        <w:t>.</w:t>
      </w:r>
      <w:r w:rsidR="002F5DA5">
        <w:t xml:space="preserve"> </w:t>
      </w:r>
      <w:r w:rsidR="002F5DA5" w:rsidRPr="00413EB7">
        <w:t xml:space="preserve">In fiera saranno </w:t>
      </w:r>
      <w:r w:rsidR="0060281D">
        <w:t>esposti i</w:t>
      </w:r>
      <w:r w:rsidR="0088578D" w:rsidRPr="00413EB7">
        <w:t xml:space="preserve"> due modelli della gamma</w:t>
      </w:r>
      <w:r w:rsidR="0060281D">
        <w:t xml:space="preserve">, S2 ed S3, che </w:t>
      </w:r>
      <w:r w:rsidR="0060281D" w:rsidRPr="0060281D">
        <w:rPr>
          <w:b/>
          <w:bCs/>
        </w:rPr>
        <w:t>per l’occasione presenteranno</w:t>
      </w:r>
      <w:r w:rsidR="0060281D">
        <w:rPr>
          <w:b/>
          <w:bCs/>
        </w:rPr>
        <w:t xml:space="preserve"> nuovi </w:t>
      </w:r>
      <w:r w:rsidR="00413EB7" w:rsidRPr="00413EB7">
        <w:rPr>
          <w:b/>
          <w:bCs/>
        </w:rPr>
        <w:t>accessori ed elementi</w:t>
      </w:r>
      <w:r w:rsidR="00413EB7" w:rsidRPr="00413EB7">
        <w:t xml:space="preserve"> progettati per rendere l’utilizzo ancora più semplice e migliorare l’esperienza d’uso.</w:t>
      </w:r>
      <w:r w:rsidR="00413EB7" w:rsidRPr="00413EB7">
        <w:rPr>
          <w:b/>
          <w:bCs/>
        </w:rPr>
        <w:t xml:space="preserve"> </w:t>
      </w:r>
      <w:r w:rsidR="002F5DA5" w:rsidRPr="002F5DA5">
        <w:rPr>
          <w:b/>
          <w:bCs/>
        </w:rPr>
        <w:t>S2</w:t>
      </w:r>
      <w:r w:rsidR="002F5DA5" w:rsidRPr="002F5DA5">
        <w:t xml:space="preserve"> ascensore </w:t>
      </w:r>
      <w:r w:rsidR="002F5DA5" w:rsidRPr="002F5DA5">
        <w:rPr>
          <w:b/>
          <w:bCs/>
        </w:rPr>
        <w:t>compatto ed elegante</w:t>
      </w:r>
      <w:r w:rsidR="002F5DA5" w:rsidRPr="002F5DA5">
        <w:t>, progettato per offrire il massimo del comfort con il minimo ingombro</w:t>
      </w:r>
      <w:r w:rsidR="002F5DA5">
        <w:t xml:space="preserve"> che</w:t>
      </w:r>
      <w:r w:rsidR="002F5DA5" w:rsidRPr="002F5DA5">
        <w:t xml:space="preserve"> può ospitare </w:t>
      </w:r>
      <w:r w:rsidR="002F5DA5" w:rsidRPr="002F5DA5">
        <w:rPr>
          <w:b/>
          <w:bCs/>
        </w:rPr>
        <w:t>una o due persone in piedi</w:t>
      </w:r>
      <w:r w:rsidR="002F5DA5">
        <w:t xml:space="preserve"> ed</w:t>
      </w:r>
      <w:r w:rsidR="002F5DA5" w:rsidRPr="002F5DA5">
        <w:rPr>
          <w:b/>
          <w:bCs/>
        </w:rPr>
        <w:t xml:space="preserve"> S3</w:t>
      </w:r>
      <w:r w:rsidR="002F5DA5" w:rsidRPr="002F5DA5">
        <w:t xml:space="preserve"> </w:t>
      </w:r>
      <w:r w:rsidR="002F5DA5" w:rsidRPr="002F5DA5">
        <w:rPr>
          <w:b/>
          <w:bCs/>
        </w:rPr>
        <w:t>compatto e spazioso</w:t>
      </w:r>
      <w:r w:rsidR="002F5DA5" w:rsidRPr="002F5DA5">
        <w:t xml:space="preserve"> </w:t>
      </w:r>
      <w:r w:rsidR="002F5DA5">
        <w:t>che</w:t>
      </w:r>
      <w:r w:rsidR="002F5DA5" w:rsidRPr="002F5DA5">
        <w:t xml:space="preserve"> può ospitare fino a </w:t>
      </w:r>
      <w:r w:rsidR="002F5DA5" w:rsidRPr="002F5DA5">
        <w:rPr>
          <w:b/>
          <w:bCs/>
        </w:rPr>
        <w:t>tre persone in piedi o una persona in sedia a rotelle</w:t>
      </w:r>
      <w:r w:rsidR="002F5DA5">
        <w:t>.</w:t>
      </w:r>
    </w:p>
    <w:p w14:paraId="5EBE782B" w14:textId="0B12A584" w:rsidR="00C93D14" w:rsidRDefault="00A26B1E" w:rsidP="008B4DAF">
      <w:pPr>
        <w:spacing w:after="0"/>
        <w:jc w:val="both"/>
        <w:rPr>
          <w:rFonts w:cstheme="minorHAnsi"/>
          <w:i/>
          <w:iCs/>
        </w:rPr>
      </w:pPr>
      <w:r w:rsidRPr="00976A16">
        <w:rPr>
          <w:rFonts w:cstheme="minorHAnsi"/>
          <w:i/>
          <w:iCs/>
        </w:rPr>
        <w:t>«</w:t>
      </w:r>
      <w:r w:rsidR="008B4DAF" w:rsidRPr="00976A16">
        <w:rPr>
          <w:rFonts w:cstheme="minorHAnsi"/>
          <w:i/>
          <w:iCs/>
        </w:rPr>
        <w:t xml:space="preserve">Dal 1867, in </w:t>
      </w:r>
      <w:proofErr w:type="spellStart"/>
      <w:r w:rsidR="008B4DAF" w:rsidRPr="00976A16">
        <w:rPr>
          <w:rFonts w:cstheme="minorHAnsi"/>
          <w:i/>
          <w:iCs/>
        </w:rPr>
        <w:t>Stannah</w:t>
      </w:r>
      <w:proofErr w:type="spellEnd"/>
      <w:r w:rsidR="008B4DAF" w:rsidRPr="00976A16">
        <w:rPr>
          <w:rFonts w:cstheme="minorHAnsi"/>
          <w:i/>
          <w:iCs/>
        </w:rPr>
        <w:t xml:space="preserve"> lavoriamo per migliorare la vita delle persone, mettendo al centro innovazione, sicurezza</w:t>
      </w:r>
      <w:r w:rsidR="00CD219F" w:rsidRPr="00976A16">
        <w:rPr>
          <w:rFonts w:cstheme="minorHAnsi"/>
          <w:i/>
          <w:iCs/>
        </w:rPr>
        <w:t>,</w:t>
      </w:r>
      <w:r w:rsidR="008B4DAF" w:rsidRPr="00976A16">
        <w:rPr>
          <w:rFonts w:cstheme="minorHAnsi"/>
          <w:i/>
          <w:iCs/>
        </w:rPr>
        <w:t xml:space="preserve"> tecnologia</w:t>
      </w:r>
      <w:r w:rsidR="00CD219F" w:rsidRPr="00976A16">
        <w:rPr>
          <w:rFonts w:cstheme="minorHAnsi"/>
          <w:i/>
          <w:iCs/>
        </w:rPr>
        <w:t xml:space="preserve"> e design</w:t>
      </w:r>
      <w:r w:rsidRPr="00A26B1E">
        <w:rPr>
          <w:rFonts w:cstheme="minorHAnsi"/>
          <w:i/>
          <w:iCs/>
        </w:rPr>
        <w:t>»</w:t>
      </w:r>
      <w:r w:rsidR="00976A16" w:rsidRPr="00976A16">
        <w:rPr>
          <w:rFonts w:cstheme="minorHAnsi"/>
          <w:i/>
          <w:iCs/>
        </w:rPr>
        <w:t xml:space="preserve">, </w:t>
      </w:r>
      <w:r w:rsidR="008B4DAF" w:rsidRPr="00976A16">
        <w:rPr>
          <w:rFonts w:cstheme="minorHAnsi"/>
        </w:rPr>
        <w:t xml:space="preserve">ha dichiarato </w:t>
      </w:r>
      <w:r w:rsidR="008B4DAF" w:rsidRPr="00976A16">
        <w:rPr>
          <w:rFonts w:cstheme="minorHAnsi"/>
          <w:b/>
          <w:bCs/>
        </w:rPr>
        <w:t>Cinzia Di Michele</w:t>
      </w:r>
      <w:r w:rsidR="008B4DAF" w:rsidRPr="00976A16">
        <w:rPr>
          <w:rFonts w:cstheme="minorHAnsi"/>
        </w:rPr>
        <w:t>,</w:t>
      </w:r>
      <w:r w:rsidR="008B4DAF" w:rsidRPr="00976A16">
        <w:rPr>
          <w:rFonts w:cstheme="minorHAnsi"/>
          <w:b/>
          <w:bCs/>
        </w:rPr>
        <w:t xml:space="preserve"> General Manager di </w:t>
      </w:r>
      <w:proofErr w:type="spellStart"/>
      <w:r w:rsidR="008B4DAF" w:rsidRPr="00976A16">
        <w:rPr>
          <w:rFonts w:cstheme="minorHAnsi"/>
          <w:b/>
          <w:bCs/>
        </w:rPr>
        <w:t>Stannah</w:t>
      </w:r>
      <w:proofErr w:type="spellEnd"/>
      <w:r w:rsidR="008B4DAF" w:rsidRPr="00976A16">
        <w:rPr>
          <w:rFonts w:cstheme="minorHAnsi"/>
          <w:b/>
          <w:bCs/>
        </w:rPr>
        <w:t xml:space="preserve"> Italia</w:t>
      </w:r>
      <w:r w:rsidR="008B4DAF" w:rsidRPr="00976A16">
        <w:rPr>
          <w:rFonts w:cstheme="minorHAnsi"/>
        </w:rPr>
        <w:t xml:space="preserve">. </w:t>
      </w:r>
      <w:r w:rsidR="008B4DAF" w:rsidRPr="00976A16">
        <w:rPr>
          <w:rFonts w:cstheme="minorHAnsi"/>
          <w:i/>
          <w:iCs/>
        </w:rPr>
        <w:t>«</w:t>
      </w:r>
      <w:r w:rsidR="00C93D14" w:rsidRPr="00976A16">
        <w:rPr>
          <w:rFonts w:cstheme="minorHAnsi"/>
          <w:i/>
          <w:iCs/>
        </w:rPr>
        <w:t xml:space="preserve">I montascale a poltroncina, le piattaforme elevatrici, gli </w:t>
      </w:r>
      <w:proofErr w:type="spellStart"/>
      <w:r w:rsidR="00C93D14" w:rsidRPr="00976A16">
        <w:rPr>
          <w:rFonts w:cstheme="minorHAnsi"/>
          <w:i/>
          <w:iCs/>
        </w:rPr>
        <w:t>homelift</w:t>
      </w:r>
      <w:proofErr w:type="spellEnd"/>
      <w:r w:rsidR="00C93D14" w:rsidRPr="00976A16">
        <w:rPr>
          <w:rFonts w:cstheme="minorHAnsi"/>
          <w:i/>
          <w:iCs/>
        </w:rPr>
        <w:t xml:space="preserve"> e gli elevatori verticali di </w:t>
      </w:r>
      <w:proofErr w:type="spellStart"/>
      <w:r w:rsidR="00C93D14" w:rsidRPr="00976A16">
        <w:rPr>
          <w:rFonts w:cstheme="minorHAnsi"/>
          <w:i/>
          <w:iCs/>
        </w:rPr>
        <w:t>Stannah</w:t>
      </w:r>
      <w:proofErr w:type="spellEnd"/>
      <w:r w:rsidR="00C93D14" w:rsidRPr="00976A16">
        <w:rPr>
          <w:rFonts w:cstheme="minorHAnsi"/>
          <w:i/>
          <w:iCs/>
        </w:rPr>
        <w:t xml:space="preserve"> sono da sempre progettati per adattarsi a diverse esigenze di mobilità e ai più vari contesti abitativi. Un approccio che valorizza la persona e che considera l’accessibilità una componente essenziale del benessere quotidiano. Oggi, con Joya a </w:t>
      </w:r>
      <w:proofErr w:type="spellStart"/>
      <w:r w:rsidR="00C93D14" w:rsidRPr="00976A16">
        <w:rPr>
          <w:rFonts w:cstheme="minorHAnsi"/>
          <w:i/>
          <w:iCs/>
        </w:rPr>
        <w:t>Exposanità</w:t>
      </w:r>
      <w:proofErr w:type="spellEnd"/>
      <w:r w:rsidR="00C93D14" w:rsidRPr="00976A16">
        <w:rPr>
          <w:rFonts w:cstheme="minorHAnsi"/>
          <w:i/>
          <w:iCs/>
        </w:rPr>
        <w:t xml:space="preserve"> apriamo un nuovo capitolo: un montascale pensato per accompagnare tutti verso una nuova libertà di movimento, all’insegna del comfort e del design</w:t>
      </w:r>
      <w:r w:rsidRPr="00A26B1E">
        <w:rPr>
          <w:rFonts w:cstheme="minorHAnsi"/>
          <w:i/>
          <w:iCs/>
        </w:rPr>
        <w:t>»</w:t>
      </w:r>
      <w:r w:rsidR="00976A16" w:rsidRPr="00976A16">
        <w:rPr>
          <w:rFonts w:cstheme="minorHAnsi"/>
          <w:i/>
          <w:iCs/>
        </w:rPr>
        <w:t>.</w:t>
      </w:r>
    </w:p>
    <w:p w14:paraId="7F1E4ABA" w14:textId="77777777" w:rsidR="00872FB0" w:rsidRPr="008E74DA" w:rsidRDefault="00872FB0" w:rsidP="008B4DAF">
      <w:pPr>
        <w:spacing w:after="0"/>
        <w:jc w:val="both"/>
        <w:rPr>
          <w:rFonts w:cstheme="minorHAnsi"/>
        </w:rPr>
      </w:pPr>
    </w:p>
    <w:p w14:paraId="01DC2FEA" w14:textId="36FE5BFD" w:rsidR="008E74DA" w:rsidRDefault="008E74DA" w:rsidP="008E74DA">
      <w:pPr>
        <w:spacing w:after="0"/>
        <w:jc w:val="both"/>
      </w:pPr>
      <w:r w:rsidRPr="008E74DA">
        <w:rPr>
          <w:rFonts w:cstheme="minorHAnsi"/>
        </w:rPr>
        <w:t xml:space="preserve">Oltre alla novità Joya e alla gamma </w:t>
      </w:r>
      <w:proofErr w:type="spellStart"/>
      <w:r w:rsidRPr="008E74DA">
        <w:rPr>
          <w:rFonts w:cstheme="minorHAnsi"/>
        </w:rPr>
        <w:t>Uplifts</w:t>
      </w:r>
      <w:proofErr w:type="spellEnd"/>
      <w:r w:rsidR="0035284B">
        <w:rPr>
          <w:rFonts w:cstheme="minorHAnsi"/>
        </w:rPr>
        <w:t>,</w:t>
      </w:r>
      <w:r w:rsidRPr="008E74DA">
        <w:rPr>
          <w:rFonts w:cstheme="minorHAnsi"/>
        </w:rPr>
        <w:t xml:space="preserve"> </w:t>
      </w:r>
      <w:r w:rsidRPr="00346CA2">
        <w:rPr>
          <w:rFonts w:cstheme="minorHAnsi"/>
          <w:b/>
          <w:bCs/>
        </w:rPr>
        <w:t>in fiera saranno esposte molte altre s</w:t>
      </w:r>
      <w:r w:rsidRPr="00346CA2">
        <w:rPr>
          <w:b/>
          <w:bCs/>
        </w:rPr>
        <w:t xml:space="preserve">oluzioni </w:t>
      </w:r>
      <w:proofErr w:type="spellStart"/>
      <w:r w:rsidRPr="00346CA2">
        <w:rPr>
          <w:b/>
          <w:bCs/>
        </w:rPr>
        <w:t>Stannah</w:t>
      </w:r>
      <w:proofErr w:type="spellEnd"/>
      <w:r w:rsidRPr="008E74DA">
        <w:t xml:space="preserve"> pensate per vivere appieno e con </w:t>
      </w:r>
      <w:r w:rsidR="0035284B">
        <w:t>serenità</w:t>
      </w:r>
      <w:r w:rsidRPr="008E74DA">
        <w:t>, senza mai rinunciare a comfort, design e sicurezza.</w:t>
      </w:r>
      <w:r w:rsidR="0095734C">
        <w:t xml:space="preserve"> In particolare:</w:t>
      </w:r>
    </w:p>
    <w:p w14:paraId="1B6D897D" w14:textId="77777777" w:rsidR="008E74DA" w:rsidRDefault="008E74DA" w:rsidP="008E74DA">
      <w:pPr>
        <w:spacing w:after="0"/>
        <w:jc w:val="both"/>
      </w:pPr>
    </w:p>
    <w:p w14:paraId="4091806D" w14:textId="192CBB35" w:rsidR="008E74DA" w:rsidRDefault="008E74DA" w:rsidP="008E74DA">
      <w:pPr>
        <w:jc w:val="both"/>
      </w:pPr>
      <w:hyperlink r:id="rId12" w:history="1">
        <w:r w:rsidRPr="00A26B1E">
          <w:rPr>
            <w:rStyle w:val="Collegamentoipertestuale"/>
            <w:b/>
            <w:bCs/>
          </w:rPr>
          <w:t>Sofia</w:t>
        </w:r>
      </w:hyperlink>
      <w:r w:rsidRPr="00346CA2">
        <w:rPr>
          <w:b/>
          <w:bCs/>
        </w:rPr>
        <w:t xml:space="preserve"> </w:t>
      </w:r>
      <w:r>
        <w:t xml:space="preserve">è il </w:t>
      </w:r>
      <w:r w:rsidRPr="00346CA2">
        <w:rPr>
          <w:b/>
          <w:bCs/>
        </w:rPr>
        <w:t>montascale a poltroncina per scale dritte</w:t>
      </w:r>
      <w:r>
        <w:t xml:space="preserve"> che </w:t>
      </w:r>
      <w:r w:rsidRPr="00872FB0">
        <w:t>garantis</w:t>
      </w:r>
      <w:r>
        <w:t>ce</w:t>
      </w:r>
      <w:r w:rsidRPr="00872FB0">
        <w:t xml:space="preserve"> la</w:t>
      </w:r>
      <w:r w:rsidRPr="00872FB0">
        <w:rPr>
          <w:i/>
          <w:iCs/>
        </w:rPr>
        <w:t xml:space="preserve"> </w:t>
      </w:r>
      <w:r w:rsidRPr="00872FB0">
        <w:t>libertà di muoversi</w:t>
      </w:r>
      <w:r>
        <w:rPr>
          <w:b/>
          <w:bCs/>
        </w:rPr>
        <w:t xml:space="preserve"> </w:t>
      </w:r>
      <w:r w:rsidRPr="00872FB0">
        <w:t>senza ostacoli in totale sicurezza, grazie alla seduta</w:t>
      </w:r>
      <w:r>
        <w:rPr>
          <w:b/>
          <w:bCs/>
        </w:rPr>
        <w:t xml:space="preserve"> </w:t>
      </w:r>
      <w:r w:rsidRPr="00872FB0">
        <w:t>ergonomica e alla batteria che ne assicura il funzionamento</w:t>
      </w:r>
      <w:r>
        <w:rPr>
          <w:b/>
          <w:bCs/>
        </w:rPr>
        <w:t xml:space="preserve"> </w:t>
      </w:r>
      <w:r w:rsidRPr="00872FB0">
        <w:t xml:space="preserve">anche in caso di </w:t>
      </w:r>
      <w:proofErr w:type="gramStart"/>
      <w:r w:rsidRPr="00872FB0">
        <w:t>black-out</w:t>
      </w:r>
      <w:proofErr w:type="gramEnd"/>
      <w:r w:rsidRPr="00872FB0">
        <w:t>.</w:t>
      </w:r>
      <w:r>
        <w:t xml:space="preserve"> U</w:t>
      </w:r>
      <w:r w:rsidRPr="00872FB0">
        <w:t>n’ampia varietà di tessuti e colorazioni tra le quali scegliere</w:t>
      </w:r>
      <w:r>
        <w:t xml:space="preserve"> permette di aggiungere un tocco personale e di adattarsi a qualsiasi abitazione.</w:t>
      </w:r>
    </w:p>
    <w:p w14:paraId="48734955" w14:textId="2410FF0C" w:rsidR="008A3A6A" w:rsidRDefault="008A3A6A" w:rsidP="008E74DA">
      <w:pPr>
        <w:jc w:val="both"/>
      </w:pPr>
      <w:r>
        <w:lastRenderedPageBreak/>
        <w:t xml:space="preserve">La </w:t>
      </w:r>
      <w:r w:rsidRPr="00346CA2">
        <w:rPr>
          <w:b/>
          <w:bCs/>
        </w:rPr>
        <w:t xml:space="preserve">piattaforma elevatrice </w:t>
      </w:r>
      <w:hyperlink r:id="rId13" w:history="1">
        <w:r w:rsidRPr="00B8045D">
          <w:rPr>
            <w:rStyle w:val="Collegamentoipertestuale"/>
            <w:b/>
            <w:bCs/>
          </w:rPr>
          <w:t>Smart 1350</w:t>
        </w:r>
      </w:hyperlink>
      <w:r>
        <w:t xml:space="preserve"> è la soluzione ideale per superare dislivelli verticali fino a 3 metri, che sia un gradino o un piano, per case</w:t>
      </w:r>
      <w:r w:rsidRPr="008A3A6A">
        <w:t xml:space="preserve"> privat</w:t>
      </w:r>
      <w:r>
        <w:t>e, condomini e spazi pubblici.</w:t>
      </w:r>
    </w:p>
    <w:p w14:paraId="58FE454D" w14:textId="33B9F9DB" w:rsidR="008A3A6A" w:rsidRDefault="008A3A6A" w:rsidP="008A3A6A">
      <w:pPr>
        <w:jc w:val="both"/>
      </w:pPr>
      <w:hyperlink r:id="rId14" w:history="1">
        <w:r w:rsidRPr="00B8045D">
          <w:rPr>
            <w:rStyle w:val="Collegamentoipertestuale"/>
            <w:b/>
            <w:bCs/>
          </w:rPr>
          <w:t>Surface</w:t>
        </w:r>
      </w:hyperlink>
      <w:r w:rsidR="00B8045D">
        <w:rPr>
          <w:rFonts w:ascii="ArialMT" w:hAnsi="ArialMT" w:cs="ArialMT"/>
        </w:rPr>
        <w:t>,</w:t>
      </w:r>
      <w:r w:rsidR="00346CA2">
        <w:rPr>
          <w:rFonts w:ascii="ArialMT" w:hAnsi="ArialMT" w:cs="ArialMT"/>
        </w:rPr>
        <w:t xml:space="preserve"> </w:t>
      </w:r>
      <w:r w:rsidR="0095734C">
        <w:t>g</w:t>
      </w:r>
      <w:r w:rsidRPr="008A3A6A">
        <w:t>razie alla sua</w:t>
      </w:r>
      <w:r>
        <w:t xml:space="preserve"> </w:t>
      </w:r>
      <w:r w:rsidRPr="008A3A6A">
        <w:t>struttura modular</w:t>
      </w:r>
      <w:r>
        <w:t>e</w:t>
      </w:r>
      <w:r w:rsidR="00B8045D">
        <w:t>,</w:t>
      </w:r>
      <w:r>
        <w:t xml:space="preserve"> </w:t>
      </w:r>
      <w:r w:rsidRPr="008A3A6A">
        <w:t>integra due soluzioni in una</w:t>
      </w:r>
      <w:r>
        <w:t xml:space="preserve"> </w:t>
      </w:r>
      <w:r w:rsidRPr="008A3A6A">
        <w:t>dimensione unica, rendendo gli</w:t>
      </w:r>
      <w:r>
        <w:t xml:space="preserve"> </w:t>
      </w:r>
      <w:r w:rsidRPr="008A3A6A">
        <w:t xml:space="preserve">spazi più accessibili: a partire </w:t>
      </w:r>
      <w:r w:rsidRPr="008A3A6A">
        <w:rPr>
          <w:b/>
          <w:bCs/>
        </w:rPr>
        <w:t>dalla sua funzione originale di scala è in grado di cambiare forma</w:t>
      </w:r>
      <w:r w:rsidRPr="00346CA2">
        <w:rPr>
          <w:b/>
          <w:bCs/>
        </w:rPr>
        <w:t xml:space="preserve"> </w:t>
      </w:r>
      <w:r w:rsidRPr="008A3A6A">
        <w:rPr>
          <w:b/>
          <w:bCs/>
        </w:rPr>
        <w:t>trasformandosi in piattaforma e viceversa</w:t>
      </w:r>
      <w:r w:rsidRPr="008A3A6A">
        <w:t>. Grazie a gradini e corrimani disponibili in vari materiali e</w:t>
      </w:r>
      <w:r>
        <w:t xml:space="preserve"> </w:t>
      </w:r>
      <w:r w:rsidRPr="008A3A6A">
        <w:t>colori è adatta sia a contesti pubblici sia privati.</w:t>
      </w:r>
    </w:p>
    <w:p w14:paraId="4D919B88" w14:textId="6E63ACAC" w:rsidR="0095734C" w:rsidRDefault="0095734C" w:rsidP="008A3A6A">
      <w:pPr>
        <w:jc w:val="both"/>
      </w:pPr>
      <w:hyperlink r:id="rId15" w:history="1">
        <w:proofErr w:type="spellStart"/>
        <w:r w:rsidRPr="000757CF">
          <w:rPr>
            <w:rStyle w:val="Collegamentoipertestuale"/>
            <w:b/>
            <w:bCs/>
          </w:rPr>
          <w:t>Stairiser</w:t>
        </w:r>
        <w:proofErr w:type="spellEnd"/>
        <w:r w:rsidRPr="000757CF">
          <w:rPr>
            <w:rStyle w:val="Collegamentoipertestuale"/>
            <w:b/>
            <w:bCs/>
          </w:rPr>
          <w:t xml:space="preserve"> XE</w:t>
        </w:r>
      </w:hyperlink>
      <w:r w:rsidRPr="00346CA2">
        <w:t xml:space="preserve"> è </w:t>
      </w:r>
      <w:proofErr w:type="gramStart"/>
      <w:r w:rsidRPr="00346CA2">
        <w:t>il servoscala</w:t>
      </w:r>
      <w:proofErr w:type="gramEnd"/>
      <w:r w:rsidRPr="00346CA2">
        <w:t xml:space="preserve"> di ultima generazione per tutti i tipi di scale curve. Ridott</w:t>
      </w:r>
      <w:r>
        <w:t>o</w:t>
      </w:r>
      <w:r w:rsidRPr="00346CA2">
        <w:t xml:space="preserve"> nei consumi e dal minimo ingombro, disponibile in </w:t>
      </w:r>
      <w:proofErr w:type="gramStart"/>
      <w:r w:rsidRPr="00346CA2">
        <w:t>6</w:t>
      </w:r>
      <w:proofErr w:type="gramEnd"/>
      <w:r w:rsidRPr="00346CA2">
        <w:t xml:space="preserve"> diverse dimensioni, </w:t>
      </w:r>
      <w:proofErr w:type="spellStart"/>
      <w:r w:rsidRPr="00346CA2">
        <w:t>Stairiser</w:t>
      </w:r>
      <w:proofErr w:type="spellEnd"/>
      <w:r w:rsidRPr="00346CA2">
        <w:t xml:space="preserve"> XE è il montascale a piattaforma che si adatta a tutte le tipologie di carrozzine</w:t>
      </w:r>
      <w:r>
        <w:t>. D</w:t>
      </w:r>
      <w:r w:rsidRPr="00346CA2">
        <w:t>otat</w:t>
      </w:r>
      <w:r>
        <w:t>o</w:t>
      </w:r>
      <w:r w:rsidRPr="00346CA2">
        <w:t xml:space="preserve"> di tutti i sistemi sicurezza</w:t>
      </w:r>
      <w:r>
        <w:t xml:space="preserve"> </w:t>
      </w:r>
      <w:r w:rsidRPr="00346CA2">
        <w:t>(barriere di protezione, pedana antiscivolo e i sensori di peso)</w:t>
      </w:r>
      <w:r>
        <w:t xml:space="preserve"> permette </w:t>
      </w:r>
      <w:r w:rsidRPr="00346CA2">
        <w:t>a una persona, che si muove con una sedia a rotelle, di poter salire</w:t>
      </w:r>
      <w:r>
        <w:t xml:space="preserve"> </w:t>
      </w:r>
      <w:r w:rsidRPr="00346CA2">
        <w:t>e scendere</w:t>
      </w:r>
      <w:r>
        <w:t xml:space="preserve"> </w:t>
      </w:r>
      <w:r w:rsidRPr="00346CA2">
        <w:t>le scale di edifici pubblici o privati in tutta sicurezza e comodità.</w:t>
      </w:r>
    </w:p>
    <w:p w14:paraId="498B1E13" w14:textId="54DDD41E" w:rsidR="00346CA2" w:rsidRDefault="00346CA2" w:rsidP="00346CA2">
      <w:pPr>
        <w:jc w:val="both"/>
      </w:pPr>
      <w:hyperlink r:id="rId16" w:history="1">
        <w:r w:rsidRPr="000757CF">
          <w:rPr>
            <w:rStyle w:val="Collegamentoipertestuale"/>
            <w:b/>
            <w:bCs/>
          </w:rPr>
          <w:t>Easy Pool</w:t>
        </w:r>
      </w:hyperlink>
      <w:r w:rsidRPr="00346CA2">
        <w:rPr>
          <w:b/>
          <w:bCs/>
        </w:rPr>
        <w:t xml:space="preserve"> </w:t>
      </w:r>
      <w:r w:rsidRPr="00346CA2">
        <w:t xml:space="preserve">rappresenta una soluzione funzionale pensata per </w:t>
      </w:r>
      <w:r w:rsidRPr="00346CA2">
        <w:rPr>
          <w:b/>
          <w:bCs/>
        </w:rPr>
        <w:t>semplificare l’accesso alla piscina</w:t>
      </w:r>
      <w:r w:rsidRPr="00346CA2">
        <w:t xml:space="preserve">, con un </w:t>
      </w:r>
      <w:r w:rsidRPr="00346CA2">
        <w:rPr>
          <w:b/>
          <w:bCs/>
        </w:rPr>
        <w:t xml:space="preserve">design </w:t>
      </w:r>
      <w:r w:rsidRPr="00346CA2">
        <w:t xml:space="preserve">che coniuga </w:t>
      </w:r>
      <w:r w:rsidRPr="00346CA2">
        <w:rPr>
          <w:b/>
          <w:bCs/>
        </w:rPr>
        <w:t>essenzialità e affidabilità</w:t>
      </w:r>
      <w:r w:rsidRPr="00346CA2">
        <w:t xml:space="preserve">. Progettata per essere utilizzata in totale autonomia, la seduta è azionata esclusivamente dalla pressione dell’acqua, </w:t>
      </w:r>
      <w:r w:rsidRPr="00346CA2">
        <w:rPr>
          <w:b/>
          <w:bCs/>
        </w:rPr>
        <w:t>senza necessità di componenti elettrici né pompe esterne</w:t>
      </w:r>
      <w:r w:rsidRPr="00346CA2">
        <w:t>. La struttura in acciaio inox 316, resistente e visivamente curata, consente l’integrazione armoniosa in contesti privati e pubblici, rendendola particolarmente adatta a progetti di architettura e design in cui accessibilità, durabilità e funzionalità devono convivere senza compromessi.</w:t>
      </w:r>
    </w:p>
    <w:p w14:paraId="0726010E" w14:textId="1DF6FB07" w:rsidR="008E24F6" w:rsidRPr="000757CF" w:rsidRDefault="008E24F6" w:rsidP="00700D0E">
      <w:pPr>
        <w:pStyle w:val="Nessunaspaziatura"/>
        <w:jc w:val="center"/>
        <w:rPr>
          <w:b/>
          <w:bCs/>
        </w:rPr>
      </w:pPr>
      <w:bookmarkStart w:id="2" w:name="_Hlk163028819"/>
      <w:bookmarkEnd w:id="1"/>
      <w:proofErr w:type="spellStart"/>
      <w:r w:rsidRPr="000757CF">
        <w:rPr>
          <w:b/>
          <w:bCs/>
        </w:rPr>
        <w:t>Stannah</w:t>
      </w:r>
      <w:proofErr w:type="spellEnd"/>
      <w:r w:rsidRPr="000757CF">
        <w:rPr>
          <w:b/>
          <w:bCs/>
        </w:rPr>
        <w:t xml:space="preserve"> @ </w:t>
      </w:r>
      <w:proofErr w:type="spellStart"/>
      <w:r w:rsidRPr="000757CF">
        <w:rPr>
          <w:b/>
          <w:bCs/>
        </w:rPr>
        <w:t>Exposanità</w:t>
      </w:r>
      <w:proofErr w:type="spellEnd"/>
      <w:r w:rsidRPr="000757CF">
        <w:rPr>
          <w:b/>
          <w:bCs/>
        </w:rPr>
        <w:t xml:space="preserve"> 202</w:t>
      </w:r>
      <w:r w:rsidR="00EC65F3" w:rsidRPr="000757CF">
        <w:rPr>
          <w:b/>
          <w:bCs/>
        </w:rPr>
        <w:t>6</w:t>
      </w:r>
    </w:p>
    <w:p w14:paraId="58033001" w14:textId="45898498" w:rsidR="008E24F6" w:rsidRPr="006B2A27" w:rsidRDefault="008E24F6" w:rsidP="00700D0E">
      <w:pPr>
        <w:pStyle w:val="Nessunaspaziatura"/>
        <w:jc w:val="center"/>
      </w:pPr>
      <w:r w:rsidRPr="006B2A27">
        <w:t xml:space="preserve">Bologna Fiere, </w:t>
      </w:r>
      <w:r w:rsidR="00EC65F3">
        <w:t>22</w:t>
      </w:r>
      <w:r w:rsidRPr="006B2A27">
        <w:t xml:space="preserve"> – </w:t>
      </w:r>
      <w:r w:rsidR="00EC65F3">
        <w:t>24</w:t>
      </w:r>
      <w:r w:rsidRPr="006B2A27">
        <w:t xml:space="preserve"> aprile</w:t>
      </w:r>
    </w:p>
    <w:p w14:paraId="6C54AAB6" w14:textId="6A4FC3DF" w:rsidR="008E24F6" w:rsidRPr="006B2A27" w:rsidRDefault="0019411D" w:rsidP="00700D0E">
      <w:pPr>
        <w:pStyle w:val="Nessunaspaziatura"/>
        <w:jc w:val="center"/>
      </w:pPr>
      <w:r w:rsidRPr="0019411D">
        <w:rPr>
          <w:rFonts w:ascii="Segoe UI Emoji" w:hAnsi="Segoe UI Emoji" w:cs="Segoe UI Emoji"/>
        </w:rPr>
        <w:t>📍</w:t>
      </w:r>
      <w:r w:rsidR="008E24F6" w:rsidRPr="0019411D">
        <w:t xml:space="preserve">Padiglione </w:t>
      </w:r>
      <w:r w:rsidRPr="0019411D">
        <w:t>16|</w:t>
      </w:r>
      <w:r w:rsidR="008E24F6" w:rsidRPr="0019411D">
        <w:t xml:space="preserve">Stand </w:t>
      </w:r>
      <w:r w:rsidRPr="0019411D">
        <w:t>B14</w:t>
      </w:r>
    </w:p>
    <w:bookmarkEnd w:id="2"/>
    <w:p w14:paraId="21A53CE2" w14:textId="65579F61" w:rsidR="00787C02" w:rsidRDefault="00787C02" w:rsidP="00597121">
      <w:pPr>
        <w:spacing w:after="0"/>
        <w:jc w:val="both"/>
      </w:pPr>
    </w:p>
    <w:bookmarkEnd w:id="0"/>
    <w:p w14:paraId="63A0DE2F" w14:textId="28A67F5B" w:rsidR="00664411" w:rsidRPr="000538B6" w:rsidRDefault="00664411" w:rsidP="00664411">
      <w:pPr>
        <w:jc w:val="both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0538B6">
        <w:rPr>
          <w:rFonts w:ascii="Arial" w:eastAsia="Calibri" w:hAnsi="Arial" w:cs="Arial"/>
          <w:b/>
          <w:bCs/>
          <w:sz w:val="18"/>
          <w:szCs w:val="18"/>
          <w:u w:val="single"/>
        </w:rPr>
        <w:t xml:space="preserve">A proposito di </w:t>
      </w:r>
      <w:proofErr w:type="spellStart"/>
      <w:r w:rsidRPr="000538B6">
        <w:rPr>
          <w:rFonts w:ascii="Arial" w:eastAsia="Calibri" w:hAnsi="Arial" w:cs="Arial"/>
          <w:b/>
          <w:bCs/>
          <w:sz w:val="18"/>
          <w:szCs w:val="18"/>
          <w:u w:val="single"/>
        </w:rPr>
        <w:t>Stannah</w:t>
      </w:r>
      <w:proofErr w:type="spellEnd"/>
    </w:p>
    <w:p w14:paraId="4262E958" w14:textId="3BBF347E" w:rsidR="00C80D72" w:rsidRDefault="00664411" w:rsidP="00664411">
      <w:pPr>
        <w:jc w:val="both"/>
        <w:rPr>
          <w:rFonts w:ascii="Arial" w:eastAsia="Calibri" w:hAnsi="Arial" w:cs="Arial"/>
          <w:b/>
          <w:bCs/>
          <w:sz w:val="18"/>
          <w:szCs w:val="18"/>
          <w:u w:val="single"/>
        </w:rPr>
      </w:pPr>
      <w:proofErr w:type="spellStart"/>
      <w:r w:rsidRPr="000538B6">
        <w:rPr>
          <w:rFonts w:ascii="Arial" w:eastAsia="Arial" w:hAnsi="Arial" w:cs="Arial"/>
          <w:sz w:val="18"/>
          <w:szCs w:val="18"/>
        </w:rPr>
        <w:t>Stannah</w:t>
      </w:r>
      <w:proofErr w:type="spellEnd"/>
      <w:r w:rsidRPr="000538B6">
        <w:rPr>
          <w:rFonts w:ascii="Arial" w:eastAsia="Arial" w:hAnsi="Arial" w:cs="Arial"/>
          <w:sz w:val="18"/>
          <w:szCs w:val="18"/>
        </w:rPr>
        <w:t xml:space="preserve">, leader globale nella produzione e vendita di montascale e servoscala, è una multinazionale a conduzione familiare, fondata in Inghilterra nel 1867 da Joseph Stannah. L’azienda è presente in Italia dal 1995, dove ha promosso la cultura della mobilità e contribuito a diffondere il concetto di montascale, diventando leader di mercato. Con una sede centrale ad Assago, </w:t>
      </w:r>
      <w:proofErr w:type="spellStart"/>
      <w:r w:rsidRPr="000538B6">
        <w:rPr>
          <w:rFonts w:ascii="Arial" w:eastAsia="Arial" w:hAnsi="Arial" w:cs="Arial"/>
          <w:sz w:val="18"/>
          <w:szCs w:val="18"/>
        </w:rPr>
        <w:t>Stannah</w:t>
      </w:r>
      <w:proofErr w:type="spellEnd"/>
      <w:r w:rsidRPr="000538B6">
        <w:rPr>
          <w:rFonts w:ascii="Arial" w:eastAsia="Arial" w:hAnsi="Arial" w:cs="Arial"/>
          <w:sz w:val="18"/>
          <w:szCs w:val="18"/>
        </w:rPr>
        <w:t xml:space="preserve"> Italia si avvale di una rete capillare di tecnici e consulenti che copre tutto il territorio nazionale. </w:t>
      </w:r>
      <w:proofErr w:type="spellStart"/>
      <w:r w:rsidRPr="000538B6">
        <w:rPr>
          <w:rFonts w:ascii="Arial" w:eastAsia="Arial" w:hAnsi="Arial" w:cs="Arial"/>
          <w:sz w:val="18"/>
          <w:szCs w:val="18"/>
        </w:rPr>
        <w:t>Stannah</w:t>
      </w:r>
      <w:proofErr w:type="spellEnd"/>
      <w:r w:rsidRPr="000538B6">
        <w:rPr>
          <w:rFonts w:ascii="Arial" w:eastAsia="Arial" w:hAnsi="Arial" w:cs="Arial"/>
          <w:sz w:val="18"/>
          <w:szCs w:val="18"/>
        </w:rPr>
        <w:t xml:space="preserve"> produce e realizza montascale su misura, personalizzati a seconda delle esigenze del cliente, avvalendosi dei migliori materiali e strumenti in termini di tecnologia, sicurezza e design. Ulteriori informazioni sono disponibili su </w:t>
      </w:r>
      <w:hyperlink r:id="rId17" w:history="1">
        <w:r w:rsidRPr="000538B6">
          <w:rPr>
            <w:rStyle w:val="Collegamentoipertestuale"/>
            <w:rFonts w:ascii="Arial" w:eastAsia="Arial" w:hAnsi="Arial" w:cs="Arial"/>
            <w:sz w:val="18"/>
            <w:szCs w:val="18"/>
          </w:rPr>
          <w:t>www.stannah.it</w:t>
        </w:r>
      </w:hyperlink>
    </w:p>
    <w:p w14:paraId="798792AC" w14:textId="77777777" w:rsidR="001E2ED6" w:rsidRPr="000538B6" w:rsidRDefault="001E2ED6" w:rsidP="00664411">
      <w:pPr>
        <w:jc w:val="both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37D1AE73" w14:textId="77777777" w:rsidR="00664411" w:rsidRPr="000538B6" w:rsidRDefault="00664411" w:rsidP="00664411">
      <w:pPr>
        <w:jc w:val="both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0538B6">
        <w:rPr>
          <w:rFonts w:ascii="Arial" w:eastAsia="Calibri" w:hAnsi="Arial" w:cs="Arial"/>
          <w:b/>
          <w:bCs/>
          <w:sz w:val="18"/>
          <w:szCs w:val="18"/>
          <w:u w:val="single"/>
        </w:rPr>
        <w:t>Contatti per la stampa</w:t>
      </w:r>
    </w:p>
    <w:p w14:paraId="021E32E5" w14:textId="77777777" w:rsidR="00664411" w:rsidRPr="000538B6" w:rsidRDefault="00664411" w:rsidP="00664411">
      <w:pPr>
        <w:spacing w:after="0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538B6">
        <w:rPr>
          <w:rFonts w:ascii="Arial" w:hAnsi="Arial" w:cs="Arial"/>
          <w:b/>
          <w:bCs/>
          <w:sz w:val="18"/>
          <w:szCs w:val="18"/>
        </w:rPr>
        <w:t>Noesis</w:t>
      </w:r>
      <w:proofErr w:type="spellEnd"/>
      <w:r w:rsidRPr="000538B6">
        <w:rPr>
          <w:rFonts w:ascii="Arial" w:hAnsi="Arial" w:cs="Arial"/>
          <w:b/>
          <w:bCs/>
          <w:sz w:val="18"/>
          <w:szCs w:val="18"/>
        </w:rPr>
        <w:t xml:space="preserve"> per </w:t>
      </w:r>
      <w:proofErr w:type="spellStart"/>
      <w:r w:rsidRPr="000538B6">
        <w:rPr>
          <w:rFonts w:ascii="Arial" w:hAnsi="Arial" w:cs="Arial"/>
          <w:b/>
          <w:bCs/>
          <w:sz w:val="18"/>
          <w:szCs w:val="18"/>
        </w:rPr>
        <w:t>Stannah</w:t>
      </w:r>
      <w:proofErr w:type="spellEnd"/>
      <w:r w:rsidRPr="000538B6">
        <w:rPr>
          <w:rFonts w:ascii="Arial" w:hAnsi="Arial" w:cs="Arial"/>
          <w:b/>
          <w:bCs/>
          <w:sz w:val="18"/>
          <w:szCs w:val="18"/>
        </w:rPr>
        <w:t>:</w:t>
      </w:r>
    </w:p>
    <w:p w14:paraId="7EEC305B" w14:textId="278C5D2C" w:rsidR="000F4509" w:rsidRDefault="00664411" w:rsidP="00664411">
      <w:pPr>
        <w:spacing w:after="0"/>
        <w:rPr>
          <w:rFonts w:ascii="Arial" w:hAnsi="Arial" w:cs="Arial"/>
          <w:sz w:val="18"/>
          <w:szCs w:val="18"/>
        </w:rPr>
      </w:pPr>
      <w:r w:rsidRPr="000538B6">
        <w:rPr>
          <w:rFonts w:ascii="Arial" w:hAnsi="Arial" w:cs="Arial"/>
          <w:sz w:val="18"/>
          <w:szCs w:val="18"/>
        </w:rPr>
        <w:t>Manuela Cera – 329 4733007</w:t>
      </w:r>
    </w:p>
    <w:p w14:paraId="34C58693" w14:textId="2C3E1B20" w:rsidR="0067311D" w:rsidRDefault="0067311D" w:rsidP="0066441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Claudia Boca – </w:t>
      </w:r>
      <w:r w:rsidRPr="0067311D">
        <w:rPr>
          <w:rFonts w:ascii="Arial" w:hAnsi="Arial" w:cs="Arial"/>
          <w:sz w:val="18"/>
          <w:szCs w:val="18"/>
        </w:rPr>
        <w:t>347</w:t>
      </w:r>
      <w:r w:rsidR="00EA0907">
        <w:rPr>
          <w:rFonts w:ascii="Arial" w:hAnsi="Arial" w:cs="Arial"/>
          <w:sz w:val="18"/>
          <w:szCs w:val="18"/>
        </w:rPr>
        <w:t xml:space="preserve"> </w:t>
      </w:r>
      <w:r w:rsidRPr="0067311D">
        <w:rPr>
          <w:rFonts w:ascii="Arial" w:hAnsi="Arial" w:cs="Arial"/>
          <w:sz w:val="18"/>
          <w:szCs w:val="18"/>
        </w:rPr>
        <w:t>5255733</w:t>
      </w:r>
    </w:p>
    <w:p w14:paraId="6A3606CF" w14:textId="62BE72BB" w:rsidR="000F4509" w:rsidRPr="000538B6" w:rsidRDefault="006F1B45" w:rsidP="0066441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Giulia Uberti</w:t>
      </w:r>
      <w:r w:rsidR="005F4F86">
        <w:rPr>
          <w:rFonts w:ascii="Arial" w:hAnsi="Arial" w:cs="Arial"/>
          <w:sz w:val="18"/>
          <w:szCs w:val="18"/>
        </w:rPr>
        <w:t xml:space="preserve"> </w:t>
      </w:r>
      <w:r w:rsidR="000F4509" w:rsidRPr="000538B6">
        <w:rPr>
          <w:rFonts w:ascii="Arial" w:hAnsi="Arial" w:cs="Arial"/>
          <w:sz w:val="18"/>
          <w:szCs w:val="18"/>
        </w:rPr>
        <w:t xml:space="preserve">– </w:t>
      </w:r>
      <w:r w:rsidR="005F4F86" w:rsidRPr="005F4F86">
        <w:rPr>
          <w:rFonts w:ascii="Arial" w:hAnsi="Arial" w:cs="Arial"/>
          <w:sz w:val="18"/>
          <w:szCs w:val="18"/>
        </w:rPr>
        <w:t>329</w:t>
      </w:r>
      <w:r w:rsidR="005F4F86">
        <w:rPr>
          <w:rFonts w:ascii="Arial" w:hAnsi="Arial" w:cs="Arial"/>
          <w:sz w:val="18"/>
          <w:szCs w:val="18"/>
        </w:rPr>
        <w:t xml:space="preserve"> </w:t>
      </w:r>
      <w:r w:rsidR="005F4F86" w:rsidRPr="005F4F86">
        <w:rPr>
          <w:rFonts w:ascii="Arial" w:hAnsi="Arial" w:cs="Arial"/>
          <w:sz w:val="18"/>
          <w:szCs w:val="18"/>
        </w:rPr>
        <w:t>5657924</w:t>
      </w:r>
    </w:p>
    <w:p w14:paraId="16597539" w14:textId="77777777" w:rsidR="00664411" w:rsidRDefault="00664411" w:rsidP="00664411">
      <w:pPr>
        <w:pStyle w:val="Normale1"/>
        <w:rPr>
          <w:rFonts w:ascii="Arial" w:hAnsi="Arial" w:cs="Arial"/>
          <w:sz w:val="18"/>
          <w:szCs w:val="18"/>
        </w:rPr>
      </w:pPr>
      <w:r w:rsidRPr="000538B6">
        <w:rPr>
          <w:rFonts w:ascii="Arial" w:eastAsia="Arial" w:hAnsi="Arial" w:cs="Arial"/>
          <w:sz w:val="18"/>
          <w:szCs w:val="18"/>
        </w:rPr>
        <w:t>E-mail:</w:t>
      </w:r>
      <w:r w:rsidRPr="000538B6">
        <w:rPr>
          <w:rFonts w:ascii="Arial" w:eastAsia="Bavaria Regular" w:hAnsi="Arial" w:cs="Arial"/>
          <w:sz w:val="18"/>
          <w:szCs w:val="18"/>
        </w:rPr>
        <w:t xml:space="preserve"> </w:t>
      </w:r>
      <w:hyperlink r:id="rId18" w:history="1">
        <w:r w:rsidRPr="000538B6">
          <w:rPr>
            <w:rStyle w:val="Collegamentoipertestuale"/>
            <w:rFonts w:ascii="Arial" w:eastAsia="Arial" w:hAnsi="Arial" w:cs="Arial"/>
            <w:sz w:val="18"/>
            <w:szCs w:val="18"/>
          </w:rPr>
          <w:t>stannah@noesis.net</w:t>
        </w:r>
      </w:hyperlink>
    </w:p>
    <w:p w14:paraId="00F2BB97" w14:textId="77777777" w:rsidR="00664411" w:rsidRDefault="00664411" w:rsidP="00664411">
      <w:pPr>
        <w:spacing w:after="0"/>
        <w:rPr>
          <w:rFonts w:ascii="Arial" w:hAnsi="Arial" w:cs="Arial"/>
          <w:sz w:val="18"/>
          <w:szCs w:val="18"/>
        </w:rPr>
      </w:pPr>
    </w:p>
    <w:p w14:paraId="7B1345F3" w14:textId="77777777" w:rsidR="00664411" w:rsidRPr="001077ED" w:rsidRDefault="00664411" w:rsidP="00664411"/>
    <w:sectPr w:rsidR="00664411" w:rsidRPr="001077ED" w:rsidSect="00CE1FDF">
      <w:headerReference w:type="default" r:id="rId19"/>
      <w:footerReference w:type="default" r:id="rId20"/>
      <w:pgSz w:w="11906" w:h="16838"/>
      <w:pgMar w:top="1985" w:right="1134" w:bottom="1134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4563" w14:textId="77777777" w:rsidR="00D3332E" w:rsidRDefault="00D3332E" w:rsidP="00A761C5">
      <w:pPr>
        <w:spacing w:after="0" w:line="240" w:lineRule="auto"/>
      </w:pPr>
      <w:r>
        <w:separator/>
      </w:r>
    </w:p>
  </w:endnote>
  <w:endnote w:type="continuationSeparator" w:id="0">
    <w:p w14:paraId="32C90F08" w14:textId="77777777" w:rsidR="00D3332E" w:rsidRDefault="00D3332E" w:rsidP="00A7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varia Regula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7F4E" w14:textId="77777777" w:rsidR="002B0F21" w:rsidRDefault="002B0F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131A" w14:textId="77777777" w:rsidR="00D3332E" w:rsidRDefault="00D3332E" w:rsidP="00A761C5">
      <w:pPr>
        <w:spacing w:after="0" w:line="240" w:lineRule="auto"/>
      </w:pPr>
      <w:r>
        <w:separator/>
      </w:r>
    </w:p>
  </w:footnote>
  <w:footnote w:type="continuationSeparator" w:id="0">
    <w:p w14:paraId="36653782" w14:textId="77777777" w:rsidR="00D3332E" w:rsidRDefault="00D3332E" w:rsidP="00A7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DC45" w14:textId="286F17D6" w:rsidR="000157FD" w:rsidRDefault="000157FD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ABA938" wp14:editId="5687B610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689100" cy="407035"/>
          <wp:effectExtent l="0" t="0" r="6350" b="0"/>
          <wp:wrapSquare wrapText="bothSides"/>
          <wp:docPr id="551268260" name="Immagine 551268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965" cy="41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099A45" w14:textId="77777777" w:rsidR="000157FD" w:rsidRDefault="000157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7B6"/>
    <w:multiLevelType w:val="hybridMultilevel"/>
    <w:tmpl w:val="BA6C65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442F"/>
    <w:multiLevelType w:val="hybridMultilevel"/>
    <w:tmpl w:val="E94A4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E47F9"/>
    <w:multiLevelType w:val="hybridMultilevel"/>
    <w:tmpl w:val="EE2E0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46D5A"/>
    <w:multiLevelType w:val="hybridMultilevel"/>
    <w:tmpl w:val="A9000DAC"/>
    <w:lvl w:ilvl="0" w:tplc="FEB89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01534"/>
    <w:multiLevelType w:val="hybridMultilevel"/>
    <w:tmpl w:val="4FC00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84038"/>
    <w:multiLevelType w:val="hybridMultilevel"/>
    <w:tmpl w:val="C3D8B5CA"/>
    <w:lvl w:ilvl="0" w:tplc="72162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066E5"/>
    <w:multiLevelType w:val="hybridMultilevel"/>
    <w:tmpl w:val="AB824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6840"/>
    <w:multiLevelType w:val="hybridMultilevel"/>
    <w:tmpl w:val="6BB2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3774E"/>
    <w:multiLevelType w:val="hybridMultilevel"/>
    <w:tmpl w:val="BC0806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43B0F"/>
    <w:multiLevelType w:val="hybridMultilevel"/>
    <w:tmpl w:val="D9E82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90">
    <w:abstractNumId w:val="8"/>
  </w:num>
  <w:num w:numId="2" w16cid:durableId="841434151">
    <w:abstractNumId w:val="0"/>
  </w:num>
  <w:num w:numId="3" w16cid:durableId="511722319">
    <w:abstractNumId w:val="3"/>
  </w:num>
  <w:num w:numId="4" w16cid:durableId="109402696">
    <w:abstractNumId w:val="7"/>
  </w:num>
  <w:num w:numId="5" w16cid:durableId="1118915187">
    <w:abstractNumId w:val="9"/>
  </w:num>
  <w:num w:numId="6" w16cid:durableId="1114907980">
    <w:abstractNumId w:val="1"/>
  </w:num>
  <w:num w:numId="7" w16cid:durableId="1331063568">
    <w:abstractNumId w:val="2"/>
  </w:num>
  <w:num w:numId="8" w16cid:durableId="911429147">
    <w:abstractNumId w:val="4"/>
  </w:num>
  <w:num w:numId="9" w16cid:durableId="592277655">
    <w:abstractNumId w:val="5"/>
  </w:num>
  <w:num w:numId="10" w16cid:durableId="1499074710">
    <w:abstractNumId w:val="5"/>
  </w:num>
  <w:num w:numId="11" w16cid:durableId="1246920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04D4"/>
    <w:rsid w:val="000012FD"/>
    <w:rsid w:val="00001526"/>
    <w:rsid w:val="00003009"/>
    <w:rsid w:val="000035C4"/>
    <w:rsid w:val="0001031A"/>
    <w:rsid w:val="00010908"/>
    <w:rsid w:val="00011001"/>
    <w:rsid w:val="00012687"/>
    <w:rsid w:val="00012C22"/>
    <w:rsid w:val="00015351"/>
    <w:rsid w:val="000157FD"/>
    <w:rsid w:val="00021912"/>
    <w:rsid w:val="00021A69"/>
    <w:rsid w:val="000242DD"/>
    <w:rsid w:val="0004148B"/>
    <w:rsid w:val="000538B6"/>
    <w:rsid w:val="00054A9A"/>
    <w:rsid w:val="0005653D"/>
    <w:rsid w:val="00057162"/>
    <w:rsid w:val="00057FAC"/>
    <w:rsid w:val="000602D4"/>
    <w:rsid w:val="000603C5"/>
    <w:rsid w:val="000628E7"/>
    <w:rsid w:val="00064973"/>
    <w:rsid w:val="00064C4C"/>
    <w:rsid w:val="0006706A"/>
    <w:rsid w:val="000678A3"/>
    <w:rsid w:val="000725F0"/>
    <w:rsid w:val="0007459B"/>
    <w:rsid w:val="000757CF"/>
    <w:rsid w:val="000806BD"/>
    <w:rsid w:val="0008496E"/>
    <w:rsid w:val="00085826"/>
    <w:rsid w:val="000872FA"/>
    <w:rsid w:val="00090602"/>
    <w:rsid w:val="000943AE"/>
    <w:rsid w:val="000958D2"/>
    <w:rsid w:val="00096223"/>
    <w:rsid w:val="000A01F8"/>
    <w:rsid w:val="000A1DAE"/>
    <w:rsid w:val="000A54A2"/>
    <w:rsid w:val="000B5BF8"/>
    <w:rsid w:val="000B661F"/>
    <w:rsid w:val="000B6778"/>
    <w:rsid w:val="000C0D1C"/>
    <w:rsid w:val="000C0DC9"/>
    <w:rsid w:val="000C1AB0"/>
    <w:rsid w:val="000C40AD"/>
    <w:rsid w:val="000C7E01"/>
    <w:rsid w:val="000D4DAE"/>
    <w:rsid w:val="000E0BEF"/>
    <w:rsid w:val="000E3A0C"/>
    <w:rsid w:val="000E78A7"/>
    <w:rsid w:val="000E7920"/>
    <w:rsid w:val="000F3632"/>
    <w:rsid w:val="000F4198"/>
    <w:rsid w:val="000F4509"/>
    <w:rsid w:val="000F52AE"/>
    <w:rsid w:val="000F6B3B"/>
    <w:rsid w:val="0010270A"/>
    <w:rsid w:val="00102A2A"/>
    <w:rsid w:val="001077ED"/>
    <w:rsid w:val="00107A1A"/>
    <w:rsid w:val="00121C74"/>
    <w:rsid w:val="00122B66"/>
    <w:rsid w:val="00123BBD"/>
    <w:rsid w:val="001260F6"/>
    <w:rsid w:val="00127A36"/>
    <w:rsid w:val="00142EE4"/>
    <w:rsid w:val="00143152"/>
    <w:rsid w:val="0014322F"/>
    <w:rsid w:val="00146F4B"/>
    <w:rsid w:val="001518C1"/>
    <w:rsid w:val="001558F1"/>
    <w:rsid w:val="00156365"/>
    <w:rsid w:val="0016007A"/>
    <w:rsid w:val="00161896"/>
    <w:rsid w:val="0016788E"/>
    <w:rsid w:val="00174696"/>
    <w:rsid w:val="00180151"/>
    <w:rsid w:val="00186EE4"/>
    <w:rsid w:val="00187A41"/>
    <w:rsid w:val="00192BDC"/>
    <w:rsid w:val="00192DAA"/>
    <w:rsid w:val="0019411D"/>
    <w:rsid w:val="001945B3"/>
    <w:rsid w:val="00194770"/>
    <w:rsid w:val="0019542E"/>
    <w:rsid w:val="00197208"/>
    <w:rsid w:val="001A0C6B"/>
    <w:rsid w:val="001A3801"/>
    <w:rsid w:val="001A462E"/>
    <w:rsid w:val="001A4798"/>
    <w:rsid w:val="001C0077"/>
    <w:rsid w:val="001C120C"/>
    <w:rsid w:val="001C3283"/>
    <w:rsid w:val="001C3C12"/>
    <w:rsid w:val="001C60BE"/>
    <w:rsid w:val="001D1C7A"/>
    <w:rsid w:val="001D3932"/>
    <w:rsid w:val="001D4EF4"/>
    <w:rsid w:val="001E1AAC"/>
    <w:rsid w:val="001E2ED6"/>
    <w:rsid w:val="001E3F1C"/>
    <w:rsid w:val="001F0B91"/>
    <w:rsid w:val="001F5FB8"/>
    <w:rsid w:val="001F6DEF"/>
    <w:rsid w:val="001F7B2D"/>
    <w:rsid w:val="002050B8"/>
    <w:rsid w:val="00206C14"/>
    <w:rsid w:val="00213FD5"/>
    <w:rsid w:val="00214210"/>
    <w:rsid w:val="0021478B"/>
    <w:rsid w:val="00223452"/>
    <w:rsid w:val="00227CDC"/>
    <w:rsid w:val="00233FE0"/>
    <w:rsid w:val="00235A60"/>
    <w:rsid w:val="00236A92"/>
    <w:rsid w:val="0024090F"/>
    <w:rsid w:val="00243A13"/>
    <w:rsid w:val="00243E3D"/>
    <w:rsid w:val="00254BA7"/>
    <w:rsid w:val="002553BA"/>
    <w:rsid w:val="0025663A"/>
    <w:rsid w:val="00264F9C"/>
    <w:rsid w:val="002656FF"/>
    <w:rsid w:val="00270F20"/>
    <w:rsid w:val="00272A47"/>
    <w:rsid w:val="00277DBF"/>
    <w:rsid w:val="002911A9"/>
    <w:rsid w:val="0029533B"/>
    <w:rsid w:val="00296FA9"/>
    <w:rsid w:val="002A0468"/>
    <w:rsid w:val="002A0621"/>
    <w:rsid w:val="002A2877"/>
    <w:rsid w:val="002A699F"/>
    <w:rsid w:val="002A7783"/>
    <w:rsid w:val="002A7DFD"/>
    <w:rsid w:val="002B0F21"/>
    <w:rsid w:val="002B213B"/>
    <w:rsid w:val="002B6858"/>
    <w:rsid w:val="002B6F11"/>
    <w:rsid w:val="002B7005"/>
    <w:rsid w:val="002C03D5"/>
    <w:rsid w:val="002C18DD"/>
    <w:rsid w:val="002C51E2"/>
    <w:rsid w:val="002C5FEB"/>
    <w:rsid w:val="002C64AA"/>
    <w:rsid w:val="002D3B5A"/>
    <w:rsid w:val="002D4BBD"/>
    <w:rsid w:val="002D6104"/>
    <w:rsid w:val="002D63AA"/>
    <w:rsid w:val="002D7B4C"/>
    <w:rsid w:val="002D7D53"/>
    <w:rsid w:val="002D7FE8"/>
    <w:rsid w:val="002E1764"/>
    <w:rsid w:val="002E511E"/>
    <w:rsid w:val="002E59FB"/>
    <w:rsid w:val="002F13A7"/>
    <w:rsid w:val="002F165C"/>
    <w:rsid w:val="002F391A"/>
    <w:rsid w:val="002F4A0C"/>
    <w:rsid w:val="002F5DA5"/>
    <w:rsid w:val="002F770F"/>
    <w:rsid w:val="00301A13"/>
    <w:rsid w:val="00316D9D"/>
    <w:rsid w:val="003177E3"/>
    <w:rsid w:val="00317AD1"/>
    <w:rsid w:val="00317F3D"/>
    <w:rsid w:val="00324FCB"/>
    <w:rsid w:val="003363C1"/>
    <w:rsid w:val="00336BE3"/>
    <w:rsid w:val="003431A7"/>
    <w:rsid w:val="00344C96"/>
    <w:rsid w:val="00346CA2"/>
    <w:rsid w:val="003523D6"/>
    <w:rsid w:val="0035284B"/>
    <w:rsid w:val="00354371"/>
    <w:rsid w:val="00362690"/>
    <w:rsid w:val="00366FF9"/>
    <w:rsid w:val="00380791"/>
    <w:rsid w:val="003863BB"/>
    <w:rsid w:val="003878C8"/>
    <w:rsid w:val="0039045C"/>
    <w:rsid w:val="003918A5"/>
    <w:rsid w:val="00392306"/>
    <w:rsid w:val="00395B46"/>
    <w:rsid w:val="00396014"/>
    <w:rsid w:val="00396791"/>
    <w:rsid w:val="00397064"/>
    <w:rsid w:val="003978FB"/>
    <w:rsid w:val="003A431B"/>
    <w:rsid w:val="003B3A30"/>
    <w:rsid w:val="003B432E"/>
    <w:rsid w:val="003B5FC3"/>
    <w:rsid w:val="003B7548"/>
    <w:rsid w:val="003C20AF"/>
    <w:rsid w:val="003C34C3"/>
    <w:rsid w:val="003C5ADC"/>
    <w:rsid w:val="003C7311"/>
    <w:rsid w:val="003C7915"/>
    <w:rsid w:val="003C7E1F"/>
    <w:rsid w:val="003D135E"/>
    <w:rsid w:val="003D20EB"/>
    <w:rsid w:val="003D32EC"/>
    <w:rsid w:val="003D6AC2"/>
    <w:rsid w:val="003E1BCE"/>
    <w:rsid w:val="003E253D"/>
    <w:rsid w:val="003E6E4F"/>
    <w:rsid w:val="003F0DE0"/>
    <w:rsid w:val="003F131F"/>
    <w:rsid w:val="003F2018"/>
    <w:rsid w:val="003F769B"/>
    <w:rsid w:val="00404018"/>
    <w:rsid w:val="00404FDB"/>
    <w:rsid w:val="00406DB3"/>
    <w:rsid w:val="00407258"/>
    <w:rsid w:val="00411C59"/>
    <w:rsid w:val="00413EB7"/>
    <w:rsid w:val="00414632"/>
    <w:rsid w:val="00416A85"/>
    <w:rsid w:val="004227C4"/>
    <w:rsid w:val="00426AEE"/>
    <w:rsid w:val="0042759B"/>
    <w:rsid w:val="00433A31"/>
    <w:rsid w:val="0044029A"/>
    <w:rsid w:val="00440C12"/>
    <w:rsid w:val="00441004"/>
    <w:rsid w:val="00444F29"/>
    <w:rsid w:val="004458F9"/>
    <w:rsid w:val="0044659E"/>
    <w:rsid w:val="00450F22"/>
    <w:rsid w:val="00460C18"/>
    <w:rsid w:val="004610B8"/>
    <w:rsid w:val="00466CC0"/>
    <w:rsid w:val="00481096"/>
    <w:rsid w:val="004817C6"/>
    <w:rsid w:val="00490438"/>
    <w:rsid w:val="00491F4D"/>
    <w:rsid w:val="00494B19"/>
    <w:rsid w:val="004967AB"/>
    <w:rsid w:val="004A02B3"/>
    <w:rsid w:val="004A2FFE"/>
    <w:rsid w:val="004A30F3"/>
    <w:rsid w:val="004A40C1"/>
    <w:rsid w:val="004A5FB5"/>
    <w:rsid w:val="004A763D"/>
    <w:rsid w:val="004B1480"/>
    <w:rsid w:val="004B3AD5"/>
    <w:rsid w:val="004B68E8"/>
    <w:rsid w:val="004C04C7"/>
    <w:rsid w:val="004C1744"/>
    <w:rsid w:val="004C29CD"/>
    <w:rsid w:val="004C3B17"/>
    <w:rsid w:val="004D0233"/>
    <w:rsid w:val="004D07E2"/>
    <w:rsid w:val="004D09A4"/>
    <w:rsid w:val="004D13E7"/>
    <w:rsid w:val="004D48D6"/>
    <w:rsid w:val="004E3529"/>
    <w:rsid w:val="004E3D3B"/>
    <w:rsid w:val="004F055A"/>
    <w:rsid w:val="004F224F"/>
    <w:rsid w:val="005019C6"/>
    <w:rsid w:val="00512578"/>
    <w:rsid w:val="0051408B"/>
    <w:rsid w:val="005163DA"/>
    <w:rsid w:val="005171BA"/>
    <w:rsid w:val="00517888"/>
    <w:rsid w:val="00520CE3"/>
    <w:rsid w:val="00522DAE"/>
    <w:rsid w:val="0052393E"/>
    <w:rsid w:val="005259DD"/>
    <w:rsid w:val="005278C8"/>
    <w:rsid w:val="0053686B"/>
    <w:rsid w:val="0054443F"/>
    <w:rsid w:val="00552469"/>
    <w:rsid w:val="0055352B"/>
    <w:rsid w:val="00554251"/>
    <w:rsid w:val="00561BC9"/>
    <w:rsid w:val="00563B9C"/>
    <w:rsid w:val="005705B2"/>
    <w:rsid w:val="005711D0"/>
    <w:rsid w:val="00575C0C"/>
    <w:rsid w:val="005834E0"/>
    <w:rsid w:val="005845BE"/>
    <w:rsid w:val="00584A14"/>
    <w:rsid w:val="00584A51"/>
    <w:rsid w:val="00585748"/>
    <w:rsid w:val="00593508"/>
    <w:rsid w:val="00593CC0"/>
    <w:rsid w:val="00594327"/>
    <w:rsid w:val="00597121"/>
    <w:rsid w:val="005A15EF"/>
    <w:rsid w:val="005A291C"/>
    <w:rsid w:val="005A3D8C"/>
    <w:rsid w:val="005A558E"/>
    <w:rsid w:val="005B08EE"/>
    <w:rsid w:val="005B5F52"/>
    <w:rsid w:val="005B697A"/>
    <w:rsid w:val="005B6C7E"/>
    <w:rsid w:val="005B7712"/>
    <w:rsid w:val="005C22AC"/>
    <w:rsid w:val="005C340C"/>
    <w:rsid w:val="005C3C4B"/>
    <w:rsid w:val="005D11FF"/>
    <w:rsid w:val="005D1E24"/>
    <w:rsid w:val="005D22B4"/>
    <w:rsid w:val="005D2BD8"/>
    <w:rsid w:val="005D2DBC"/>
    <w:rsid w:val="005D5471"/>
    <w:rsid w:val="005D6C7A"/>
    <w:rsid w:val="005E56C7"/>
    <w:rsid w:val="005E7EFC"/>
    <w:rsid w:val="005F269E"/>
    <w:rsid w:val="005F43B1"/>
    <w:rsid w:val="005F4F86"/>
    <w:rsid w:val="005F5425"/>
    <w:rsid w:val="005F5E1B"/>
    <w:rsid w:val="0060281D"/>
    <w:rsid w:val="00603E8E"/>
    <w:rsid w:val="0060455A"/>
    <w:rsid w:val="00604FBC"/>
    <w:rsid w:val="006100AF"/>
    <w:rsid w:val="00611BE8"/>
    <w:rsid w:val="006137D2"/>
    <w:rsid w:val="00617882"/>
    <w:rsid w:val="00620520"/>
    <w:rsid w:val="0062203E"/>
    <w:rsid w:val="00622A5D"/>
    <w:rsid w:val="0062312F"/>
    <w:rsid w:val="00626775"/>
    <w:rsid w:val="00626C93"/>
    <w:rsid w:val="00633069"/>
    <w:rsid w:val="006366DA"/>
    <w:rsid w:val="00643314"/>
    <w:rsid w:val="0064609E"/>
    <w:rsid w:val="006512B8"/>
    <w:rsid w:val="00651DD8"/>
    <w:rsid w:val="00653D71"/>
    <w:rsid w:val="0065627B"/>
    <w:rsid w:val="00664411"/>
    <w:rsid w:val="006665DE"/>
    <w:rsid w:val="00667F73"/>
    <w:rsid w:val="00672474"/>
    <w:rsid w:val="0067311D"/>
    <w:rsid w:val="006734E5"/>
    <w:rsid w:val="0067457E"/>
    <w:rsid w:val="00675544"/>
    <w:rsid w:val="006762D1"/>
    <w:rsid w:val="00683F6B"/>
    <w:rsid w:val="006855D4"/>
    <w:rsid w:val="006902BA"/>
    <w:rsid w:val="006931A5"/>
    <w:rsid w:val="00693EBA"/>
    <w:rsid w:val="00694561"/>
    <w:rsid w:val="006A2E19"/>
    <w:rsid w:val="006A3E8D"/>
    <w:rsid w:val="006A720D"/>
    <w:rsid w:val="006B0175"/>
    <w:rsid w:val="006B0610"/>
    <w:rsid w:val="006B2A27"/>
    <w:rsid w:val="006B3E83"/>
    <w:rsid w:val="006C0A2D"/>
    <w:rsid w:val="006C5769"/>
    <w:rsid w:val="006C5913"/>
    <w:rsid w:val="006C725F"/>
    <w:rsid w:val="006C7835"/>
    <w:rsid w:val="006D5DC2"/>
    <w:rsid w:val="006D705C"/>
    <w:rsid w:val="006E0DCD"/>
    <w:rsid w:val="006E6925"/>
    <w:rsid w:val="006F1B45"/>
    <w:rsid w:val="006F4C23"/>
    <w:rsid w:val="006F5A55"/>
    <w:rsid w:val="006F6F9E"/>
    <w:rsid w:val="00700D0E"/>
    <w:rsid w:val="007024CD"/>
    <w:rsid w:val="00705110"/>
    <w:rsid w:val="00706510"/>
    <w:rsid w:val="007065C0"/>
    <w:rsid w:val="00706703"/>
    <w:rsid w:val="0070724B"/>
    <w:rsid w:val="00710CD4"/>
    <w:rsid w:val="00710E58"/>
    <w:rsid w:val="007157B2"/>
    <w:rsid w:val="00715F16"/>
    <w:rsid w:val="0071631D"/>
    <w:rsid w:val="007200B6"/>
    <w:rsid w:val="00720EA5"/>
    <w:rsid w:val="0072533F"/>
    <w:rsid w:val="007275AC"/>
    <w:rsid w:val="0072769A"/>
    <w:rsid w:val="00733044"/>
    <w:rsid w:val="00735A4A"/>
    <w:rsid w:val="0073605B"/>
    <w:rsid w:val="00737B06"/>
    <w:rsid w:val="00740531"/>
    <w:rsid w:val="00743641"/>
    <w:rsid w:val="00743E9E"/>
    <w:rsid w:val="00750E21"/>
    <w:rsid w:val="00751A80"/>
    <w:rsid w:val="00753054"/>
    <w:rsid w:val="007548F4"/>
    <w:rsid w:val="00760A1C"/>
    <w:rsid w:val="007616D7"/>
    <w:rsid w:val="00761921"/>
    <w:rsid w:val="00764405"/>
    <w:rsid w:val="0076468A"/>
    <w:rsid w:val="00765890"/>
    <w:rsid w:val="007671C2"/>
    <w:rsid w:val="0077232D"/>
    <w:rsid w:val="00774174"/>
    <w:rsid w:val="00780D7E"/>
    <w:rsid w:val="00784CB0"/>
    <w:rsid w:val="00786079"/>
    <w:rsid w:val="00787C02"/>
    <w:rsid w:val="007934A1"/>
    <w:rsid w:val="007974A3"/>
    <w:rsid w:val="00797E7B"/>
    <w:rsid w:val="007A2674"/>
    <w:rsid w:val="007A30C5"/>
    <w:rsid w:val="007A35F1"/>
    <w:rsid w:val="007B14FB"/>
    <w:rsid w:val="007B4C32"/>
    <w:rsid w:val="007B58FB"/>
    <w:rsid w:val="007B6054"/>
    <w:rsid w:val="007B6BDC"/>
    <w:rsid w:val="007B7ED8"/>
    <w:rsid w:val="007C0D97"/>
    <w:rsid w:val="007C3C6E"/>
    <w:rsid w:val="007C3EDB"/>
    <w:rsid w:val="007C408A"/>
    <w:rsid w:val="007C551C"/>
    <w:rsid w:val="007C7971"/>
    <w:rsid w:val="007D006C"/>
    <w:rsid w:val="007D3BFF"/>
    <w:rsid w:val="007E0C19"/>
    <w:rsid w:val="007E410F"/>
    <w:rsid w:val="007E4AB1"/>
    <w:rsid w:val="007E5835"/>
    <w:rsid w:val="007E6120"/>
    <w:rsid w:val="007E6EB8"/>
    <w:rsid w:val="007F0F67"/>
    <w:rsid w:val="007F2B11"/>
    <w:rsid w:val="007F3238"/>
    <w:rsid w:val="00803620"/>
    <w:rsid w:val="008041E4"/>
    <w:rsid w:val="008068D4"/>
    <w:rsid w:val="00810636"/>
    <w:rsid w:val="0081485E"/>
    <w:rsid w:val="00816BE2"/>
    <w:rsid w:val="008201F8"/>
    <w:rsid w:val="00825BBC"/>
    <w:rsid w:val="00832FFE"/>
    <w:rsid w:val="0083377A"/>
    <w:rsid w:val="008350B9"/>
    <w:rsid w:val="00846010"/>
    <w:rsid w:val="00847E81"/>
    <w:rsid w:val="00854CEC"/>
    <w:rsid w:val="00854ED8"/>
    <w:rsid w:val="00856876"/>
    <w:rsid w:val="00860FDE"/>
    <w:rsid w:val="008636D1"/>
    <w:rsid w:val="008660FE"/>
    <w:rsid w:val="008664C0"/>
    <w:rsid w:val="0087103B"/>
    <w:rsid w:val="00872FB0"/>
    <w:rsid w:val="0087311E"/>
    <w:rsid w:val="008737E0"/>
    <w:rsid w:val="00876996"/>
    <w:rsid w:val="008815F6"/>
    <w:rsid w:val="00881A4E"/>
    <w:rsid w:val="00882AB3"/>
    <w:rsid w:val="008848AA"/>
    <w:rsid w:val="0088578D"/>
    <w:rsid w:val="00885F89"/>
    <w:rsid w:val="00887A01"/>
    <w:rsid w:val="008908D0"/>
    <w:rsid w:val="008966C4"/>
    <w:rsid w:val="00896DB1"/>
    <w:rsid w:val="0089704B"/>
    <w:rsid w:val="008A1BA1"/>
    <w:rsid w:val="008A21CE"/>
    <w:rsid w:val="008A3A6A"/>
    <w:rsid w:val="008A5F87"/>
    <w:rsid w:val="008A6DF7"/>
    <w:rsid w:val="008A6F76"/>
    <w:rsid w:val="008A78A6"/>
    <w:rsid w:val="008A7F24"/>
    <w:rsid w:val="008B4DAF"/>
    <w:rsid w:val="008C390C"/>
    <w:rsid w:val="008C53B8"/>
    <w:rsid w:val="008C5AA1"/>
    <w:rsid w:val="008C5AB4"/>
    <w:rsid w:val="008C621B"/>
    <w:rsid w:val="008C6D4C"/>
    <w:rsid w:val="008C77AB"/>
    <w:rsid w:val="008D0164"/>
    <w:rsid w:val="008E24F6"/>
    <w:rsid w:val="008E74DA"/>
    <w:rsid w:val="008E7D87"/>
    <w:rsid w:val="008F4512"/>
    <w:rsid w:val="008F50A2"/>
    <w:rsid w:val="0090034A"/>
    <w:rsid w:val="00900E78"/>
    <w:rsid w:val="00902AB3"/>
    <w:rsid w:val="00902BC9"/>
    <w:rsid w:val="0091425D"/>
    <w:rsid w:val="00915A55"/>
    <w:rsid w:val="00917070"/>
    <w:rsid w:val="00921806"/>
    <w:rsid w:val="00927E72"/>
    <w:rsid w:val="009357EC"/>
    <w:rsid w:val="0093593D"/>
    <w:rsid w:val="00935B7D"/>
    <w:rsid w:val="00937B75"/>
    <w:rsid w:val="00937D7F"/>
    <w:rsid w:val="0094355F"/>
    <w:rsid w:val="00944588"/>
    <w:rsid w:val="00944B01"/>
    <w:rsid w:val="00945D93"/>
    <w:rsid w:val="0094626B"/>
    <w:rsid w:val="0095734C"/>
    <w:rsid w:val="00960075"/>
    <w:rsid w:val="0096657F"/>
    <w:rsid w:val="0096671F"/>
    <w:rsid w:val="00970AC0"/>
    <w:rsid w:val="00971927"/>
    <w:rsid w:val="009732FB"/>
    <w:rsid w:val="00973EAD"/>
    <w:rsid w:val="00975989"/>
    <w:rsid w:val="00976A16"/>
    <w:rsid w:val="00980A61"/>
    <w:rsid w:val="009835D9"/>
    <w:rsid w:val="009918AF"/>
    <w:rsid w:val="0099638A"/>
    <w:rsid w:val="009B3C7E"/>
    <w:rsid w:val="009B61B0"/>
    <w:rsid w:val="009C326D"/>
    <w:rsid w:val="009D71F7"/>
    <w:rsid w:val="009E2CF4"/>
    <w:rsid w:val="009E4016"/>
    <w:rsid w:val="009E4DC3"/>
    <w:rsid w:val="009E725F"/>
    <w:rsid w:val="009F0A64"/>
    <w:rsid w:val="009F4304"/>
    <w:rsid w:val="009F76AE"/>
    <w:rsid w:val="00A00218"/>
    <w:rsid w:val="00A0497D"/>
    <w:rsid w:val="00A071FD"/>
    <w:rsid w:val="00A07217"/>
    <w:rsid w:val="00A107D4"/>
    <w:rsid w:val="00A14BFC"/>
    <w:rsid w:val="00A15C9B"/>
    <w:rsid w:val="00A20CB6"/>
    <w:rsid w:val="00A22A12"/>
    <w:rsid w:val="00A23067"/>
    <w:rsid w:val="00A25976"/>
    <w:rsid w:val="00A26B1E"/>
    <w:rsid w:val="00A30BD9"/>
    <w:rsid w:val="00A33ABF"/>
    <w:rsid w:val="00A33C8A"/>
    <w:rsid w:val="00A3564C"/>
    <w:rsid w:val="00A3654C"/>
    <w:rsid w:val="00A43FA4"/>
    <w:rsid w:val="00A442F0"/>
    <w:rsid w:val="00A47BE2"/>
    <w:rsid w:val="00A50D9D"/>
    <w:rsid w:val="00A51B31"/>
    <w:rsid w:val="00A522EC"/>
    <w:rsid w:val="00A566EB"/>
    <w:rsid w:val="00A60136"/>
    <w:rsid w:val="00A6066C"/>
    <w:rsid w:val="00A61463"/>
    <w:rsid w:val="00A61ACD"/>
    <w:rsid w:val="00A62B77"/>
    <w:rsid w:val="00A66716"/>
    <w:rsid w:val="00A71EC0"/>
    <w:rsid w:val="00A7217C"/>
    <w:rsid w:val="00A72733"/>
    <w:rsid w:val="00A7385A"/>
    <w:rsid w:val="00A761C5"/>
    <w:rsid w:val="00A765A5"/>
    <w:rsid w:val="00A81EF4"/>
    <w:rsid w:val="00A825A3"/>
    <w:rsid w:val="00A82DBB"/>
    <w:rsid w:val="00A8485C"/>
    <w:rsid w:val="00A90EBD"/>
    <w:rsid w:val="00A94BBF"/>
    <w:rsid w:val="00A94DD4"/>
    <w:rsid w:val="00AA29FF"/>
    <w:rsid w:val="00AA5A46"/>
    <w:rsid w:val="00AA5F26"/>
    <w:rsid w:val="00AA7DCC"/>
    <w:rsid w:val="00AC000C"/>
    <w:rsid w:val="00AC5015"/>
    <w:rsid w:val="00AC5ABD"/>
    <w:rsid w:val="00AC7E49"/>
    <w:rsid w:val="00AD593B"/>
    <w:rsid w:val="00AD6847"/>
    <w:rsid w:val="00AE02DD"/>
    <w:rsid w:val="00AE3293"/>
    <w:rsid w:val="00AE450D"/>
    <w:rsid w:val="00AE7C96"/>
    <w:rsid w:val="00AF6EA7"/>
    <w:rsid w:val="00B03AB4"/>
    <w:rsid w:val="00B04770"/>
    <w:rsid w:val="00B050F0"/>
    <w:rsid w:val="00B115C9"/>
    <w:rsid w:val="00B11CBA"/>
    <w:rsid w:val="00B11D52"/>
    <w:rsid w:val="00B17855"/>
    <w:rsid w:val="00B17BC6"/>
    <w:rsid w:val="00B21B88"/>
    <w:rsid w:val="00B23611"/>
    <w:rsid w:val="00B27EB0"/>
    <w:rsid w:val="00B3032D"/>
    <w:rsid w:val="00B30650"/>
    <w:rsid w:val="00B31A80"/>
    <w:rsid w:val="00B33622"/>
    <w:rsid w:val="00B4155F"/>
    <w:rsid w:val="00B460B8"/>
    <w:rsid w:val="00B50FB2"/>
    <w:rsid w:val="00B52152"/>
    <w:rsid w:val="00B526E7"/>
    <w:rsid w:val="00B52D86"/>
    <w:rsid w:val="00B52EAD"/>
    <w:rsid w:val="00B530D1"/>
    <w:rsid w:val="00B54EDD"/>
    <w:rsid w:val="00B56C9F"/>
    <w:rsid w:val="00B56E16"/>
    <w:rsid w:val="00B5760D"/>
    <w:rsid w:val="00B6168F"/>
    <w:rsid w:val="00B61783"/>
    <w:rsid w:val="00B62A18"/>
    <w:rsid w:val="00B64F0A"/>
    <w:rsid w:val="00B66F50"/>
    <w:rsid w:val="00B72938"/>
    <w:rsid w:val="00B7431F"/>
    <w:rsid w:val="00B7516E"/>
    <w:rsid w:val="00B76793"/>
    <w:rsid w:val="00B7754F"/>
    <w:rsid w:val="00B77EB8"/>
    <w:rsid w:val="00B8045D"/>
    <w:rsid w:val="00B834C9"/>
    <w:rsid w:val="00B84093"/>
    <w:rsid w:val="00B85205"/>
    <w:rsid w:val="00B860C3"/>
    <w:rsid w:val="00B947B6"/>
    <w:rsid w:val="00B948C5"/>
    <w:rsid w:val="00B97BBA"/>
    <w:rsid w:val="00BA4505"/>
    <w:rsid w:val="00BB0ECD"/>
    <w:rsid w:val="00BB4242"/>
    <w:rsid w:val="00BC336D"/>
    <w:rsid w:val="00BD2A3C"/>
    <w:rsid w:val="00BD2A3E"/>
    <w:rsid w:val="00BD4E7F"/>
    <w:rsid w:val="00BD5813"/>
    <w:rsid w:val="00BE18DC"/>
    <w:rsid w:val="00BE40D5"/>
    <w:rsid w:val="00BE5FED"/>
    <w:rsid w:val="00BE64E9"/>
    <w:rsid w:val="00BE66BB"/>
    <w:rsid w:val="00BE6DF3"/>
    <w:rsid w:val="00BE70B7"/>
    <w:rsid w:val="00BE7AEE"/>
    <w:rsid w:val="00BF0FD3"/>
    <w:rsid w:val="00BF1875"/>
    <w:rsid w:val="00BF7907"/>
    <w:rsid w:val="00C007AD"/>
    <w:rsid w:val="00C00EC4"/>
    <w:rsid w:val="00C01E2A"/>
    <w:rsid w:val="00C02DE1"/>
    <w:rsid w:val="00C05120"/>
    <w:rsid w:val="00C21149"/>
    <w:rsid w:val="00C225DA"/>
    <w:rsid w:val="00C22B33"/>
    <w:rsid w:val="00C302C3"/>
    <w:rsid w:val="00C41C1E"/>
    <w:rsid w:val="00C42CAB"/>
    <w:rsid w:val="00C4335E"/>
    <w:rsid w:val="00C4342F"/>
    <w:rsid w:val="00C46B9F"/>
    <w:rsid w:val="00C50182"/>
    <w:rsid w:val="00C539DC"/>
    <w:rsid w:val="00C668FF"/>
    <w:rsid w:val="00C67425"/>
    <w:rsid w:val="00C71478"/>
    <w:rsid w:val="00C72CFD"/>
    <w:rsid w:val="00C73993"/>
    <w:rsid w:val="00C74E7E"/>
    <w:rsid w:val="00C759C5"/>
    <w:rsid w:val="00C7603C"/>
    <w:rsid w:val="00C77529"/>
    <w:rsid w:val="00C805C8"/>
    <w:rsid w:val="00C808C0"/>
    <w:rsid w:val="00C80D72"/>
    <w:rsid w:val="00C85D63"/>
    <w:rsid w:val="00C86263"/>
    <w:rsid w:val="00C86663"/>
    <w:rsid w:val="00C90B22"/>
    <w:rsid w:val="00C90F0C"/>
    <w:rsid w:val="00C9272E"/>
    <w:rsid w:val="00C93D14"/>
    <w:rsid w:val="00C94D2A"/>
    <w:rsid w:val="00C962AF"/>
    <w:rsid w:val="00CA7486"/>
    <w:rsid w:val="00CB2423"/>
    <w:rsid w:val="00CB3145"/>
    <w:rsid w:val="00CB622E"/>
    <w:rsid w:val="00CC219E"/>
    <w:rsid w:val="00CC5386"/>
    <w:rsid w:val="00CC7F3B"/>
    <w:rsid w:val="00CD219F"/>
    <w:rsid w:val="00CD3043"/>
    <w:rsid w:val="00CD38A3"/>
    <w:rsid w:val="00CE17BF"/>
    <w:rsid w:val="00CE1FDF"/>
    <w:rsid w:val="00CE25D4"/>
    <w:rsid w:val="00CE2F11"/>
    <w:rsid w:val="00CE305E"/>
    <w:rsid w:val="00CE3C44"/>
    <w:rsid w:val="00CF07F1"/>
    <w:rsid w:val="00CF0820"/>
    <w:rsid w:val="00CF20C0"/>
    <w:rsid w:val="00CF2F93"/>
    <w:rsid w:val="00CF7B51"/>
    <w:rsid w:val="00D03A22"/>
    <w:rsid w:val="00D04262"/>
    <w:rsid w:val="00D05253"/>
    <w:rsid w:val="00D06DC2"/>
    <w:rsid w:val="00D13790"/>
    <w:rsid w:val="00D20825"/>
    <w:rsid w:val="00D24BBE"/>
    <w:rsid w:val="00D26938"/>
    <w:rsid w:val="00D31B7D"/>
    <w:rsid w:val="00D32147"/>
    <w:rsid w:val="00D32228"/>
    <w:rsid w:val="00D32861"/>
    <w:rsid w:val="00D3332E"/>
    <w:rsid w:val="00D33742"/>
    <w:rsid w:val="00D43254"/>
    <w:rsid w:val="00D43472"/>
    <w:rsid w:val="00D45720"/>
    <w:rsid w:val="00D459BE"/>
    <w:rsid w:val="00D46F3D"/>
    <w:rsid w:val="00D55586"/>
    <w:rsid w:val="00D648F9"/>
    <w:rsid w:val="00D726D7"/>
    <w:rsid w:val="00D73100"/>
    <w:rsid w:val="00D73D70"/>
    <w:rsid w:val="00D74061"/>
    <w:rsid w:val="00D74E71"/>
    <w:rsid w:val="00D776D3"/>
    <w:rsid w:val="00D80B34"/>
    <w:rsid w:val="00D81CBB"/>
    <w:rsid w:val="00D8578A"/>
    <w:rsid w:val="00D87922"/>
    <w:rsid w:val="00D9079D"/>
    <w:rsid w:val="00D93BC1"/>
    <w:rsid w:val="00DA0F44"/>
    <w:rsid w:val="00DA4933"/>
    <w:rsid w:val="00DA543D"/>
    <w:rsid w:val="00DA7197"/>
    <w:rsid w:val="00DB2355"/>
    <w:rsid w:val="00DB4BBA"/>
    <w:rsid w:val="00DB4EA6"/>
    <w:rsid w:val="00DB7887"/>
    <w:rsid w:val="00DC1839"/>
    <w:rsid w:val="00DC48E7"/>
    <w:rsid w:val="00DC6B22"/>
    <w:rsid w:val="00DD28F4"/>
    <w:rsid w:val="00DE1D50"/>
    <w:rsid w:val="00DE49EC"/>
    <w:rsid w:val="00DE5E5A"/>
    <w:rsid w:val="00DE7853"/>
    <w:rsid w:val="00E011E1"/>
    <w:rsid w:val="00E03F75"/>
    <w:rsid w:val="00E04677"/>
    <w:rsid w:val="00E131AB"/>
    <w:rsid w:val="00E1485F"/>
    <w:rsid w:val="00E1535D"/>
    <w:rsid w:val="00E17030"/>
    <w:rsid w:val="00E2034F"/>
    <w:rsid w:val="00E259CC"/>
    <w:rsid w:val="00E2698A"/>
    <w:rsid w:val="00E27760"/>
    <w:rsid w:val="00E30118"/>
    <w:rsid w:val="00E326E4"/>
    <w:rsid w:val="00E33092"/>
    <w:rsid w:val="00E3463E"/>
    <w:rsid w:val="00E3602D"/>
    <w:rsid w:val="00E37CC6"/>
    <w:rsid w:val="00E41359"/>
    <w:rsid w:val="00E45AC8"/>
    <w:rsid w:val="00E50AB6"/>
    <w:rsid w:val="00E5285D"/>
    <w:rsid w:val="00E548A4"/>
    <w:rsid w:val="00E62712"/>
    <w:rsid w:val="00E71478"/>
    <w:rsid w:val="00E73957"/>
    <w:rsid w:val="00E743C6"/>
    <w:rsid w:val="00E76ED6"/>
    <w:rsid w:val="00E771A3"/>
    <w:rsid w:val="00E77ACD"/>
    <w:rsid w:val="00E82065"/>
    <w:rsid w:val="00EA0907"/>
    <w:rsid w:val="00EB3573"/>
    <w:rsid w:val="00EB608A"/>
    <w:rsid w:val="00EC1E9A"/>
    <w:rsid w:val="00EC2268"/>
    <w:rsid w:val="00EC482D"/>
    <w:rsid w:val="00EC65F3"/>
    <w:rsid w:val="00ED2330"/>
    <w:rsid w:val="00ED3890"/>
    <w:rsid w:val="00ED417C"/>
    <w:rsid w:val="00ED7A91"/>
    <w:rsid w:val="00EE1473"/>
    <w:rsid w:val="00EE1955"/>
    <w:rsid w:val="00EE25E0"/>
    <w:rsid w:val="00EE3A54"/>
    <w:rsid w:val="00EE4968"/>
    <w:rsid w:val="00EF377C"/>
    <w:rsid w:val="00EF3E9F"/>
    <w:rsid w:val="00EF5CCF"/>
    <w:rsid w:val="00F0047D"/>
    <w:rsid w:val="00F02D7D"/>
    <w:rsid w:val="00F05618"/>
    <w:rsid w:val="00F05A39"/>
    <w:rsid w:val="00F064A2"/>
    <w:rsid w:val="00F12E51"/>
    <w:rsid w:val="00F151C2"/>
    <w:rsid w:val="00F200B1"/>
    <w:rsid w:val="00F22F42"/>
    <w:rsid w:val="00F239E7"/>
    <w:rsid w:val="00F2460F"/>
    <w:rsid w:val="00F30ED8"/>
    <w:rsid w:val="00F34844"/>
    <w:rsid w:val="00F379E7"/>
    <w:rsid w:val="00F44513"/>
    <w:rsid w:val="00F54740"/>
    <w:rsid w:val="00F55D8B"/>
    <w:rsid w:val="00F61667"/>
    <w:rsid w:val="00F71F2F"/>
    <w:rsid w:val="00F72F2B"/>
    <w:rsid w:val="00F74E2A"/>
    <w:rsid w:val="00F75F90"/>
    <w:rsid w:val="00F82485"/>
    <w:rsid w:val="00F84724"/>
    <w:rsid w:val="00F849FE"/>
    <w:rsid w:val="00F87D10"/>
    <w:rsid w:val="00F90EBC"/>
    <w:rsid w:val="00F93ADF"/>
    <w:rsid w:val="00F93C2F"/>
    <w:rsid w:val="00F9548D"/>
    <w:rsid w:val="00F96308"/>
    <w:rsid w:val="00F96B3D"/>
    <w:rsid w:val="00F97D02"/>
    <w:rsid w:val="00FA1EA8"/>
    <w:rsid w:val="00FA38A4"/>
    <w:rsid w:val="00FA6CC5"/>
    <w:rsid w:val="00FB0DC3"/>
    <w:rsid w:val="00FB5573"/>
    <w:rsid w:val="00FB5F6C"/>
    <w:rsid w:val="00FB655D"/>
    <w:rsid w:val="00FC1CF7"/>
    <w:rsid w:val="00FC3E94"/>
    <w:rsid w:val="00FC5D21"/>
    <w:rsid w:val="00FC6955"/>
    <w:rsid w:val="00FC7ADD"/>
    <w:rsid w:val="00FC7B6B"/>
    <w:rsid w:val="00FC7CC5"/>
    <w:rsid w:val="00FD0CD3"/>
    <w:rsid w:val="00FD3062"/>
    <w:rsid w:val="00FD6204"/>
    <w:rsid w:val="00FD7563"/>
    <w:rsid w:val="00FE2536"/>
    <w:rsid w:val="00FE3CFA"/>
    <w:rsid w:val="00FE5395"/>
    <w:rsid w:val="00FE65F2"/>
    <w:rsid w:val="00FE77DF"/>
    <w:rsid w:val="00FF2D35"/>
    <w:rsid w:val="00FF624C"/>
    <w:rsid w:val="00FF723A"/>
    <w:rsid w:val="02B173A3"/>
    <w:rsid w:val="04AAB927"/>
    <w:rsid w:val="06D8005A"/>
    <w:rsid w:val="0787FB4E"/>
    <w:rsid w:val="07DB130A"/>
    <w:rsid w:val="0DF93A63"/>
    <w:rsid w:val="1B005F7C"/>
    <w:rsid w:val="1C6D19C1"/>
    <w:rsid w:val="1E78D9A4"/>
    <w:rsid w:val="1FC6A64E"/>
    <w:rsid w:val="20A8CB6D"/>
    <w:rsid w:val="2277353A"/>
    <w:rsid w:val="318DB250"/>
    <w:rsid w:val="33D06731"/>
    <w:rsid w:val="4403DB3B"/>
    <w:rsid w:val="4EB720CA"/>
    <w:rsid w:val="55BAEB95"/>
    <w:rsid w:val="574EDD40"/>
    <w:rsid w:val="5B63DB1F"/>
    <w:rsid w:val="5B926F80"/>
    <w:rsid w:val="6006BCBC"/>
    <w:rsid w:val="60374C42"/>
    <w:rsid w:val="614B2160"/>
    <w:rsid w:val="636447F4"/>
    <w:rsid w:val="67DF14D7"/>
    <w:rsid w:val="737B95B7"/>
    <w:rsid w:val="738C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D6BC6"/>
  <w15:chartTrackingRefBased/>
  <w15:docId w15:val="{AE05DB44-9007-44F2-9A9F-1B8D9910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34C"/>
  </w:style>
  <w:style w:type="paragraph" w:styleId="Titolo1">
    <w:name w:val="heading 1"/>
    <w:basedOn w:val="Normale"/>
    <w:next w:val="Normale"/>
    <w:link w:val="Titolo1Carattere"/>
    <w:uiPriority w:val="9"/>
    <w:qFormat/>
    <w:rsid w:val="00395B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D39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72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7B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00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2C22"/>
    <w:rPr>
      <w:color w:val="0563C1" w:themeColor="hyperlink"/>
      <w:u w:val="single"/>
    </w:rPr>
  </w:style>
  <w:style w:type="paragraph" w:customStyle="1" w:styleId="Normale1">
    <w:name w:val="Normale1"/>
    <w:rsid w:val="0001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93593D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9359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59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359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59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593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7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1C5"/>
  </w:style>
  <w:style w:type="paragraph" w:styleId="Pidipagina">
    <w:name w:val="footer"/>
    <w:basedOn w:val="Normale"/>
    <w:link w:val="PidipaginaCarattere"/>
    <w:uiPriority w:val="99"/>
    <w:unhideWhenUsed/>
    <w:rsid w:val="00A7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1C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3FD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3F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3FD5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2861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7B4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eWeb">
    <w:name w:val="Normal (Web)"/>
    <w:basedOn w:val="Normale"/>
    <w:uiPriority w:val="99"/>
    <w:unhideWhenUsed/>
    <w:rsid w:val="002D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3E94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72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39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7275AC"/>
    <w:rPr>
      <w:b/>
      <w:bCs/>
    </w:rPr>
  </w:style>
  <w:style w:type="paragraph" w:styleId="Nessunaspaziatura">
    <w:name w:val="No Spacing"/>
    <w:uiPriority w:val="1"/>
    <w:qFormat/>
    <w:rsid w:val="007548F4"/>
    <w:pPr>
      <w:spacing w:after="0" w:line="240" w:lineRule="auto"/>
    </w:pPr>
    <w:rPr>
      <w:kern w:val="2"/>
      <w14:ligatures w14:val="standardContextual"/>
    </w:rPr>
  </w:style>
  <w:style w:type="character" w:customStyle="1" w:styleId="apple-style-span">
    <w:name w:val="apple-style-span"/>
    <w:basedOn w:val="Carpredefinitoparagrafo"/>
    <w:rsid w:val="0006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24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147587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8812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9238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519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0719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70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3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9550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3443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5653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26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7113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37038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651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07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216829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1111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62504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45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218106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43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3819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517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8266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4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annah.com/it-it/piattaforma-elevatrice/smart-1350" TargetMode="External"/><Relationship Id="rId18" Type="http://schemas.openxmlformats.org/officeDocument/2006/relationships/hyperlink" Target="mailto:stannah@noesis.ne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tannah.com/it-it/montascale/sofia" TargetMode="External"/><Relationship Id="rId17" Type="http://schemas.openxmlformats.org/officeDocument/2006/relationships/hyperlink" Target="http://www.stannah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annah.com/it-it/piattaforma-elevatrice/sollevatore-piscin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nnah.com/it-it/montascale/joy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tannah.com/it-it/servoscala/stairiser-xe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annah.com/it-it/piattaforma-elevatrice/surfac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8770EE4EC014F90CEB9DC2E8D923C" ma:contentTypeVersion="14" ma:contentTypeDescription="Create a new document." ma:contentTypeScope="" ma:versionID="b95adeb312fc5c211bcb030b281bf894">
  <xsd:schema xmlns:xsd="http://www.w3.org/2001/XMLSchema" xmlns:xs="http://www.w3.org/2001/XMLSchema" xmlns:p="http://schemas.microsoft.com/office/2006/metadata/properties" xmlns:ns3="ac2f20f6-543f-48db-8287-35a2207dddd9" xmlns:ns4="9b8ca3d8-400a-474f-9e7d-3dc58ae9ae28" targetNamespace="http://schemas.microsoft.com/office/2006/metadata/properties" ma:root="true" ma:fieldsID="46b0ae106d0717b1aa81efef2a768679" ns3:_="" ns4:_="">
    <xsd:import namespace="ac2f20f6-543f-48db-8287-35a2207dddd9"/>
    <xsd:import namespace="9b8ca3d8-400a-474f-9e7d-3dc58ae9ae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f20f6-543f-48db-8287-35a2207dd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a3d8-400a-474f-9e7d-3dc58ae9a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f20f6-543f-48db-8287-35a2207ddd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62AF-C2B5-43A7-BDEB-7F9D511D5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f20f6-543f-48db-8287-35a2207dddd9"/>
    <ds:schemaRef ds:uri="9b8ca3d8-400a-474f-9e7d-3dc58ae9a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F7F3C-8F65-48CF-8D6C-C5456CB52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ECE3B-B33F-41D4-8980-EECA36F96109}">
  <ds:schemaRefs>
    <ds:schemaRef ds:uri="http://schemas.microsoft.com/office/2006/metadata/properties"/>
    <ds:schemaRef ds:uri="http://schemas.microsoft.com/office/infopath/2007/PartnerControls"/>
    <ds:schemaRef ds:uri="ac2f20f6-543f-48db-8287-35a2207dddd9"/>
  </ds:schemaRefs>
</ds:datastoreItem>
</file>

<file path=customXml/itemProps4.xml><?xml version="1.0" encoding="utf-8"?>
<ds:datastoreItem xmlns:ds="http://schemas.openxmlformats.org/officeDocument/2006/customXml" ds:itemID="{570D8C7A-538E-4023-A1FD-638EF5BE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Bruni</dc:creator>
  <cp:keywords/>
  <dc:description/>
  <cp:lastModifiedBy>Claudia Boca</cp:lastModifiedBy>
  <cp:revision>14</cp:revision>
  <cp:lastPrinted>2023-05-24T09:46:00Z</cp:lastPrinted>
  <dcterms:created xsi:type="dcterms:W3CDTF">2026-04-02T10:51:00Z</dcterms:created>
  <dcterms:modified xsi:type="dcterms:W3CDTF">2026-04-15T14:19:00Z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0x010100E1F8770EE4EC014F90CEB9DC2E8D923C</vt:lpwstr>
  </property>
</Properties>
</file>